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96" w:type="pct"/>
        <w:tblLayout w:type="fixed"/>
        <w:tblLook w:val="04A0" w:firstRow="1" w:lastRow="0" w:firstColumn="1" w:lastColumn="0" w:noHBand="0" w:noVBand="1"/>
      </w:tblPr>
      <w:tblGrid>
        <w:gridCol w:w="437"/>
        <w:gridCol w:w="685"/>
        <w:gridCol w:w="725"/>
        <w:gridCol w:w="1637"/>
        <w:gridCol w:w="1623"/>
        <w:gridCol w:w="1589"/>
        <w:gridCol w:w="3507"/>
        <w:gridCol w:w="1108"/>
        <w:gridCol w:w="660"/>
        <w:gridCol w:w="1048"/>
        <w:gridCol w:w="1144"/>
      </w:tblGrid>
      <w:tr w:rsidR="004400ED" w14:paraId="23A141FB" w14:textId="77777777">
        <w:trPr>
          <w:trHeight w:val="600"/>
        </w:trPr>
        <w:tc>
          <w:tcPr>
            <w:tcW w:w="5000" w:type="pct"/>
            <w:gridSpan w:val="11"/>
            <w:tcBorders>
              <w:top w:val="nil"/>
              <w:left w:val="nil"/>
              <w:bottom w:val="nil"/>
              <w:right w:val="nil"/>
            </w:tcBorders>
            <w:shd w:val="clear" w:color="auto" w:fill="auto"/>
            <w:vAlign w:val="center"/>
          </w:tcPr>
          <w:p w14:paraId="4595EC91" w14:textId="77777777" w:rsidR="004400ED" w:rsidRDefault="000E6394">
            <w:pPr>
              <w:jc w:val="center"/>
              <w:rPr>
                <w:rFonts w:ascii="Times New Roman" w:eastAsia="等线" w:hAnsi="Times New Roman" w:cs="Times New Roman"/>
                <w:color w:val="000000"/>
                <w:sz w:val="22"/>
                <w:szCs w:val="22"/>
              </w:rPr>
            </w:pPr>
            <w:r>
              <w:rPr>
                <w:rFonts w:ascii="仿宋" w:eastAsia="仿宋" w:hAnsi="仿宋" w:cs="仿宋" w:hint="eastAsia"/>
                <w:b/>
                <w:bCs/>
                <w:color w:val="000000"/>
                <w:kern w:val="0"/>
                <w:sz w:val="36"/>
                <w:szCs w:val="36"/>
              </w:rPr>
              <w:t>项目支出绩效自评表</w:t>
            </w:r>
          </w:p>
        </w:tc>
      </w:tr>
      <w:tr w:rsidR="004400ED" w14:paraId="7D0DF9B9" w14:textId="77777777">
        <w:trPr>
          <w:trHeight w:val="323"/>
        </w:trPr>
        <w:tc>
          <w:tcPr>
            <w:tcW w:w="5000" w:type="pct"/>
            <w:gridSpan w:val="11"/>
            <w:tcBorders>
              <w:top w:val="nil"/>
              <w:left w:val="nil"/>
              <w:bottom w:val="single" w:sz="4" w:space="0" w:color="000000"/>
              <w:right w:val="nil"/>
            </w:tcBorders>
            <w:shd w:val="clear" w:color="auto" w:fill="auto"/>
          </w:tcPr>
          <w:p w14:paraId="7C6D02B6" w14:textId="77777777" w:rsidR="004400ED" w:rsidRDefault="000E6394">
            <w:pPr>
              <w:widowControl/>
              <w:spacing w:line="360" w:lineRule="auto"/>
              <w:jc w:val="center"/>
              <w:rPr>
                <w:rFonts w:ascii="仿宋_GB2312" w:eastAsia="仿宋_GB2312" w:hAnsi="宋体" w:cs="宋体"/>
                <w:color w:val="000000"/>
                <w:kern w:val="0"/>
                <w:szCs w:val="21"/>
              </w:rPr>
            </w:pPr>
            <w:r>
              <w:rPr>
                <w:rFonts w:ascii="仿宋" w:eastAsia="仿宋" w:hAnsi="仿宋" w:cs="仿宋" w:hint="eastAsia"/>
                <w:b/>
                <w:bCs/>
                <w:color w:val="000000"/>
                <w:kern w:val="0"/>
                <w:sz w:val="36"/>
                <w:szCs w:val="36"/>
              </w:rPr>
              <w:t>（2022年度）</w:t>
            </w:r>
          </w:p>
        </w:tc>
      </w:tr>
      <w:tr w:rsidR="004400ED" w14:paraId="1F57051F" w14:textId="77777777" w:rsidTr="00832796">
        <w:trPr>
          <w:trHeight w:val="445"/>
        </w:trPr>
        <w:tc>
          <w:tcPr>
            <w:tcW w:w="65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3226EB"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4348"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B0BD0D3"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改善办学保障条件-北京信息科技大学</w:t>
            </w:r>
            <w:proofErr w:type="gramStart"/>
            <w:r>
              <w:rPr>
                <w:rFonts w:ascii="仿宋_GB2312" w:eastAsia="仿宋_GB2312" w:hAnsi="宋体" w:cs="宋体" w:hint="eastAsia"/>
                <w:color w:val="000000"/>
                <w:kern w:val="0"/>
                <w:szCs w:val="21"/>
              </w:rPr>
              <w:t>新校区理综实验室</w:t>
            </w:r>
            <w:proofErr w:type="gramEnd"/>
            <w:r>
              <w:rPr>
                <w:rFonts w:ascii="仿宋_GB2312" w:eastAsia="仿宋_GB2312" w:hAnsi="宋体" w:cs="宋体" w:hint="eastAsia"/>
                <w:color w:val="000000"/>
                <w:kern w:val="0"/>
                <w:szCs w:val="21"/>
              </w:rPr>
              <w:t>建设项目（新竣工楼配套）</w:t>
            </w:r>
          </w:p>
        </w:tc>
      </w:tr>
      <w:tr w:rsidR="004400ED" w14:paraId="54D596DD" w14:textId="77777777" w:rsidTr="00832796">
        <w:trPr>
          <w:trHeight w:val="327"/>
        </w:trPr>
        <w:tc>
          <w:tcPr>
            <w:tcW w:w="65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6C4143"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10A0BA"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F2BCF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139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F4713F6"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北京信息科技大学</w:t>
            </w:r>
          </w:p>
        </w:tc>
      </w:tr>
      <w:tr w:rsidR="004400ED" w14:paraId="0D2ED23E" w14:textId="77777777" w:rsidTr="00832796">
        <w:trPr>
          <w:trHeight w:val="327"/>
        </w:trPr>
        <w:tc>
          <w:tcPr>
            <w:tcW w:w="65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09759A"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项目负责人</w:t>
            </w: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F15C35"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王爱文</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6B06C5"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联系电话</w:t>
            </w:r>
          </w:p>
        </w:tc>
        <w:tc>
          <w:tcPr>
            <w:tcW w:w="139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EF58C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13611102713</w:t>
            </w:r>
          </w:p>
        </w:tc>
      </w:tr>
      <w:tr w:rsidR="004400ED" w14:paraId="6A114184" w14:textId="77777777" w:rsidTr="00832796">
        <w:trPr>
          <w:trHeight w:val="327"/>
        </w:trPr>
        <w:tc>
          <w:tcPr>
            <w:tcW w:w="652"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443B13"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w:t>
            </w:r>
          </w:p>
          <w:p w14:paraId="4C9B1FFB"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（万元）</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26BAB2" w14:textId="77777777" w:rsidR="004400ED" w:rsidRDefault="004400ED">
            <w:pPr>
              <w:widowControl/>
              <w:spacing w:line="240" w:lineRule="exact"/>
              <w:jc w:val="center"/>
              <w:rPr>
                <w:rFonts w:ascii="仿宋_GB2312" w:eastAsia="仿宋_GB2312" w:hAnsi="宋体" w:cs="宋体"/>
                <w:color w:val="000000"/>
                <w:kern w:val="0"/>
                <w:szCs w:val="21"/>
              </w:rPr>
            </w:pP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528B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86C2AC"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p>
        </w:tc>
        <w:tc>
          <w:tcPr>
            <w:tcW w:w="16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E73F6A"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7893F6"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D0FEAA"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预算执行率</w:t>
            </w: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C67F5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4400ED" w14:paraId="7B8BB54F" w14:textId="77777777" w:rsidTr="00832796">
        <w:trPr>
          <w:trHeight w:val="482"/>
        </w:trPr>
        <w:tc>
          <w:tcPr>
            <w:tcW w:w="65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0B5546" w14:textId="77777777" w:rsidR="004400ED" w:rsidRDefault="004400ED">
            <w:pPr>
              <w:widowControl/>
              <w:spacing w:line="240" w:lineRule="exact"/>
              <w:jc w:val="center"/>
              <w:rPr>
                <w:rFonts w:ascii="仿宋_GB2312" w:eastAsia="仿宋_GB2312" w:hAnsi="宋体" w:cs="宋体"/>
                <w:color w:val="000000"/>
                <w:kern w:val="0"/>
                <w:szCs w:val="21"/>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D31C9F"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FDD076"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128.405000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330A65"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128.405000</w:t>
            </w:r>
          </w:p>
        </w:tc>
        <w:tc>
          <w:tcPr>
            <w:tcW w:w="16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22A22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128.405000</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B292DE"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B94868"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B9E1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r>
      <w:tr w:rsidR="004400ED" w14:paraId="0797FB82" w14:textId="77777777" w:rsidTr="00832796">
        <w:trPr>
          <w:trHeight w:val="548"/>
        </w:trPr>
        <w:tc>
          <w:tcPr>
            <w:tcW w:w="65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B78E50" w14:textId="77777777" w:rsidR="004400ED" w:rsidRDefault="004400ED">
            <w:pPr>
              <w:widowControl/>
              <w:spacing w:line="240" w:lineRule="exact"/>
              <w:jc w:val="center"/>
              <w:rPr>
                <w:rFonts w:ascii="仿宋_GB2312" w:eastAsia="仿宋_GB2312" w:hAnsi="宋体" w:cs="宋体"/>
                <w:color w:val="000000"/>
                <w:kern w:val="0"/>
                <w:szCs w:val="21"/>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DB5B38"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其中：当年财拨款</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474A1C"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128.405000</w:t>
            </w: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F2FB0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128.405000</w:t>
            </w:r>
          </w:p>
        </w:tc>
        <w:tc>
          <w:tcPr>
            <w:tcW w:w="16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5E442"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128.405000</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629D34"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5BCF1" w14:textId="77777777" w:rsidR="004400ED" w:rsidRDefault="004400ED">
            <w:pPr>
              <w:widowControl/>
              <w:spacing w:line="240" w:lineRule="exact"/>
              <w:jc w:val="center"/>
              <w:rPr>
                <w:rFonts w:ascii="仿宋_GB2312" w:eastAsia="仿宋_GB2312" w:hAnsi="宋体" w:cs="宋体"/>
                <w:color w:val="000000"/>
                <w:kern w:val="0"/>
                <w:szCs w:val="21"/>
              </w:rPr>
            </w:pP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E365B"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4400ED" w14:paraId="0327DC19" w14:textId="77777777" w:rsidTr="005C5D4C">
        <w:trPr>
          <w:trHeight w:val="474"/>
        </w:trPr>
        <w:tc>
          <w:tcPr>
            <w:tcW w:w="65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985169" w14:textId="77777777" w:rsidR="004400ED" w:rsidRDefault="004400ED">
            <w:pPr>
              <w:widowControl/>
              <w:spacing w:line="240" w:lineRule="exact"/>
              <w:jc w:val="center"/>
              <w:rPr>
                <w:rFonts w:ascii="仿宋_GB2312" w:eastAsia="仿宋_GB2312" w:hAnsi="宋体" w:cs="宋体"/>
                <w:color w:val="000000"/>
                <w:kern w:val="0"/>
                <w:szCs w:val="21"/>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782946"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上年结转资金</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D42D48" w14:textId="77777777" w:rsidR="004400ED" w:rsidRDefault="004400ED">
            <w:pPr>
              <w:widowControl/>
              <w:spacing w:line="240" w:lineRule="exact"/>
              <w:jc w:val="center"/>
              <w:rPr>
                <w:rFonts w:ascii="仿宋_GB2312" w:eastAsia="仿宋_GB2312" w:hAnsi="宋体" w:cs="宋体"/>
                <w:color w:val="000000"/>
                <w:kern w:val="0"/>
                <w:szCs w:val="21"/>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DA0E9B" w14:textId="77777777" w:rsidR="004400ED" w:rsidRDefault="004400ED">
            <w:pPr>
              <w:widowControl/>
              <w:spacing w:line="240" w:lineRule="exact"/>
              <w:jc w:val="center"/>
              <w:rPr>
                <w:rFonts w:ascii="仿宋_GB2312" w:eastAsia="仿宋_GB2312" w:hAnsi="宋体" w:cs="宋体"/>
                <w:color w:val="000000"/>
                <w:kern w:val="0"/>
                <w:szCs w:val="21"/>
              </w:rPr>
            </w:pPr>
          </w:p>
        </w:tc>
        <w:tc>
          <w:tcPr>
            <w:tcW w:w="16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F15EB"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8A865"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51043B" w14:textId="77777777" w:rsidR="004400ED" w:rsidRDefault="004400ED">
            <w:pPr>
              <w:widowControl/>
              <w:spacing w:line="240" w:lineRule="exact"/>
              <w:jc w:val="center"/>
              <w:rPr>
                <w:rFonts w:ascii="仿宋_GB2312" w:eastAsia="仿宋_GB2312" w:hAnsi="宋体" w:cs="宋体"/>
                <w:color w:val="000000"/>
                <w:kern w:val="0"/>
                <w:szCs w:val="21"/>
              </w:rPr>
            </w:pP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C2798"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4400ED" w14:paraId="3D63A8C4" w14:textId="77777777" w:rsidTr="00832796">
        <w:trPr>
          <w:trHeight w:val="327"/>
        </w:trPr>
        <w:tc>
          <w:tcPr>
            <w:tcW w:w="652"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335186" w14:textId="77777777" w:rsidR="004400ED" w:rsidRDefault="004400ED">
            <w:pPr>
              <w:widowControl/>
              <w:spacing w:line="240" w:lineRule="exact"/>
              <w:jc w:val="center"/>
              <w:rPr>
                <w:rFonts w:ascii="仿宋_GB2312" w:eastAsia="仿宋_GB2312" w:hAnsi="宋体" w:cs="宋体"/>
                <w:color w:val="000000"/>
                <w:kern w:val="0"/>
                <w:szCs w:val="21"/>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CB3C20"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其他资金</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CE7C2F" w14:textId="77777777" w:rsidR="004400ED" w:rsidRDefault="004400ED">
            <w:pPr>
              <w:widowControl/>
              <w:spacing w:line="240" w:lineRule="exact"/>
              <w:jc w:val="center"/>
              <w:rPr>
                <w:rFonts w:ascii="仿宋_GB2312" w:eastAsia="仿宋_GB2312" w:hAnsi="宋体" w:cs="宋体"/>
                <w:color w:val="000000"/>
                <w:kern w:val="0"/>
                <w:szCs w:val="21"/>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EC18F" w14:textId="77777777" w:rsidR="004400ED" w:rsidRDefault="004400ED">
            <w:pPr>
              <w:widowControl/>
              <w:spacing w:line="240" w:lineRule="exact"/>
              <w:jc w:val="center"/>
              <w:rPr>
                <w:rFonts w:ascii="仿宋_GB2312" w:eastAsia="仿宋_GB2312" w:hAnsi="宋体" w:cs="宋体"/>
                <w:color w:val="000000"/>
                <w:kern w:val="0"/>
                <w:szCs w:val="21"/>
              </w:rPr>
            </w:pPr>
          </w:p>
        </w:tc>
        <w:tc>
          <w:tcPr>
            <w:tcW w:w="16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4646A"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1D0BB4"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56C007" w14:textId="77777777" w:rsidR="004400ED" w:rsidRDefault="004400ED">
            <w:pPr>
              <w:widowControl/>
              <w:spacing w:line="240" w:lineRule="exact"/>
              <w:jc w:val="center"/>
              <w:rPr>
                <w:rFonts w:ascii="仿宋_GB2312" w:eastAsia="仿宋_GB2312" w:hAnsi="宋体" w:cs="宋体"/>
                <w:color w:val="000000"/>
                <w:kern w:val="0"/>
                <w:szCs w:val="21"/>
              </w:rPr>
            </w:pP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17288"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4400ED" w14:paraId="3D121A7A" w14:textId="77777777" w:rsidTr="00832796">
        <w:trPr>
          <w:trHeight w:val="327"/>
        </w:trPr>
        <w:tc>
          <w:tcPr>
            <w:tcW w:w="1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4E4D7B"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221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FF3F33"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预期目标</w:t>
            </w:r>
          </w:p>
        </w:tc>
        <w:tc>
          <w:tcPr>
            <w:tcW w:w="263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28675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4400ED" w14:paraId="2A18098C" w14:textId="77777777" w:rsidTr="00832796">
        <w:trPr>
          <w:trHeight w:val="1880"/>
        </w:trPr>
        <w:tc>
          <w:tcPr>
            <w:tcW w:w="1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8E7CEE"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210"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75BA2A8"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本项目总体目标为建成一个项目合理、实验仪器充足、教学环境优良、教学手段丰富、科学氛围浓厚，信息化、智能化的</w:t>
            </w:r>
            <w:proofErr w:type="gramStart"/>
            <w:r>
              <w:rPr>
                <w:rFonts w:ascii="仿宋_GB2312" w:eastAsia="仿宋_GB2312" w:hAnsi="宋体" w:cs="宋体" w:hint="eastAsia"/>
                <w:color w:val="000000"/>
                <w:kern w:val="0"/>
                <w:szCs w:val="21"/>
              </w:rPr>
              <w:t>全新理综实验室</w:t>
            </w:r>
            <w:proofErr w:type="gramEnd"/>
            <w:r>
              <w:rPr>
                <w:rFonts w:ascii="仿宋_GB2312" w:eastAsia="仿宋_GB2312" w:hAnsi="宋体" w:cs="宋体" w:hint="eastAsia"/>
                <w:color w:val="000000"/>
                <w:kern w:val="0"/>
                <w:szCs w:val="21"/>
              </w:rPr>
              <w:t>。项目建成后将全面服务于新校区就读的理学院三系一部学生，实现统计、信计和</w:t>
            </w:r>
            <w:proofErr w:type="gramStart"/>
            <w:r>
              <w:rPr>
                <w:rFonts w:ascii="仿宋_GB2312" w:eastAsia="仿宋_GB2312" w:hAnsi="宋体" w:cs="宋体" w:hint="eastAsia"/>
                <w:color w:val="000000"/>
                <w:kern w:val="0"/>
                <w:szCs w:val="21"/>
              </w:rPr>
              <w:t>电技专业</w:t>
            </w:r>
            <w:proofErr w:type="gramEnd"/>
            <w:r>
              <w:rPr>
                <w:rFonts w:ascii="仿宋_GB2312" w:eastAsia="仿宋_GB2312" w:hAnsi="宋体" w:cs="宋体" w:hint="eastAsia"/>
                <w:color w:val="000000"/>
                <w:kern w:val="0"/>
                <w:szCs w:val="21"/>
              </w:rPr>
              <w:t>的本科生教学实践教学，保证学生顺利开展实践教学项目建成将使理学院实验教学更具整体性、系统性，使我校理学院实验教学提升到新的水平。本项目将在2022年8月底前，完成项目建设，保证不影响</w:t>
            </w:r>
            <w:proofErr w:type="gramStart"/>
            <w:r>
              <w:rPr>
                <w:rFonts w:ascii="仿宋_GB2312" w:eastAsia="仿宋_GB2312" w:hAnsi="宋体" w:cs="宋体" w:hint="eastAsia"/>
                <w:color w:val="000000"/>
                <w:kern w:val="0"/>
                <w:szCs w:val="21"/>
              </w:rPr>
              <w:t>新校区理综实验室</w:t>
            </w:r>
            <w:proofErr w:type="gramEnd"/>
            <w:r>
              <w:rPr>
                <w:rFonts w:ascii="仿宋_GB2312" w:eastAsia="仿宋_GB2312" w:hAnsi="宋体" w:cs="宋体" w:hint="eastAsia"/>
                <w:color w:val="000000"/>
                <w:kern w:val="0"/>
                <w:szCs w:val="21"/>
              </w:rPr>
              <w:t>投入教学使用。</w:t>
            </w:r>
          </w:p>
        </w:tc>
        <w:tc>
          <w:tcPr>
            <w:tcW w:w="2636"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17BEBF6"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由于疫情影响，北京市教委2022年12</w:t>
            </w:r>
            <w:proofErr w:type="gramStart"/>
            <w:r>
              <w:rPr>
                <w:rFonts w:ascii="仿宋_GB2312" w:eastAsia="仿宋_GB2312" w:hAnsi="宋体" w:cs="宋体" w:hint="eastAsia"/>
                <w:color w:val="000000"/>
                <w:kern w:val="0"/>
                <w:szCs w:val="21"/>
              </w:rPr>
              <w:t>月分</w:t>
            </w:r>
            <w:proofErr w:type="gramEnd"/>
            <w:r>
              <w:rPr>
                <w:rFonts w:ascii="仿宋_GB2312" w:eastAsia="仿宋_GB2312" w:hAnsi="宋体" w:cs="宋体" w:hint="eastAsia"/>
                <w:color w:val="000000"/>
                <w:kern w:val="0"/>
                <w:szCs w:val="21"/>
              </w:rPr>
              <w:t>才下拨128.405万元的预付款。</w:t>
            </w:r>
            <w:proofErr w:type="gramStart"/>
            <w:r>
              <w:rPr>
                <w:rFonts w:ascii="仿宋_GB2312" w:eastAsia="仿宋_GB2312" w:hAnsi="宋体" w:cs="宋体" w:hint="eastAsia"/>
                <w:color w:val="000000"/>
                <w:kern w:val="0"/>
                <w:szCs w:val="21"/>
              </w:rPr>
              <w:t>理综实验室</w:t>
            </w:r>
            <w:proofErr w:type="gramEnd"/>
            <w:r>
              <w:rPr>
                <w:rFonts w:ascii="仿宋_GB2312" w:eastAsia="仿宋_GB2312" w:hAnsi="宋体" w:cs="宋体" w:hint="eastAsia"/>
                <w:color w:val="000000"/>
                <w:kern w:val="0"/>
                <w:szCs w:val="21"/>
              </w:rPr>
              <w:t>建设项目招标采购合同共256.810万，于2022年12月支付完成了50％的预付款128.405万。还有128.405万未支付，等2023年项目合同验收完支付。预付款的目标为</w:t>
            </w:r>
            <w:proofErr w:type="gramStart"/>
            <w:r>
              <w:rPr>
                <w:rFonts w:ascii="仿宋_GB2312" w:eastAsia="仿宋_GB2312" w:hAnsi="宋体" w:cs="宋体" w:hint="eastAsia"/>
                <w:color w:val="000000"/>
                <w:kern w:val="0"/>
                <w:szCs w:val="21"/>
              </w:rPr>
              <w:t>启动理综实验室</w:t>
            </w:r>
            <w:proofErr w:type="gramEnd"/>
            <w:r>
              <w:rPr>
                <w:rFonts w:ascii="仿宋_GB2312" w:eastAsia="仿宋_GB2312" w:hAnsi="宋体" w:cs="宋体" w:hint="eastAsia"/>
                <w:color w:val="000000"/>
                <w:kern w:val="0"/>
                <w:szCs w:val="21"/>
              </w:rPr>
              <w:t>建设工程。现项目建设工程已启动，并执行完成，且验收通过。</w:t>
            </w:r>
          </w:p>
        </w:tc>
      </w:tr>
      <w:tr w:rsidR="004400ED" w14:paraId="1A914807" w14:textId="77777777" w:rsidTr="00832796">
        <w:trPr>
          <w:trHeight w:val="90"/>
        </w:trPr>
        <w:tc>
          <w:tcPr>
            <w:tcW w:w="1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32F6C7" w14:textId="77777777" w:rsidR="004400ED" w:rsidRDefault="004400ED">
            <w:pPr>
              <w:widowControl/>
              <w:spacing w:line="240" w:lineRule="exact"/>
              <w:jc w:val="center"/>
              <w:rPr>
                <w:rFonts w:ascii="仿宋_GB2312" w:eastAsia="仿宋_GB2312" w:hAnsi="宋体" w:cs="宋体"/>
                <w:color w:val="000000"/>
                <w:kern w:val="0"/>
                <w:szCs w:val="21"/>
              </w:rPr>
            </w:pPr>
          </w:p>
          <w:p w14:paraId="793235F6" w14:textId="77777777" w:rsidR="004400ED" w:rsidRDefault="004400ED">
            <w:pPr>
              <w:widowControl/>
              <w:spacing w:line="240" w:lineRule="exact"/>
              <w:jc w:val="center"/>
              <w:rPr>
                <w:rFonts w:ascii="仿宋_GB2312" w:eastAsia="仿宋_GB2312" w:hAnsi="宋体" w:cs="宋体"/>
                <w:color w:val="000000"/>
                <w:kern w:val="0"/>
                <w:szCs w:val="21"/>
              </w:rPr>
            </w:pPr>
          </w:p>
          <w:p w14:paraId="164D205F" w14:textId="77777777" w:rsidR="004400ED" w:rsidRDefault="004400ED">
            <w:pPr>
              <w:widowControl/>
              <w:spacing w:line="240" w:lineRule="exact"/>
              <w:jc w:val="center"/>
              <w:rPr>
                <w:rFonts w:ascii="仿宋_GB2312" w:eastAsia="仿宋_GB2312" w:hAnsi="宋体" w:cs="宋体"/>
                <w:color w:val="000000"/>
                <w:kern w:val="0"/>
                <w:szCs w:val="21"/>
              </w:rPr>
            </w:pPr>
          </w:p>
          <w:p w14:paraId="27DF95AF" w14:textId="77777777" w:rsidR="004400ED" w:rsidRDefault="004400ED">
            <w:pPr>
              <w:widowControl/>
              <w:spacing w:line="240" w:lineRule="exact"/>
              <w:jc w:val="center"/>
              <w:rPr>
                <w:rFonts w:ascii="仿宋_GB2312" w:eastAsia="仿宋_GB2312" w:hAnsi="宋体" w:cs="宋体"/>
                <w:color w:val="000000"/>
                <w:kern w:val="0"/>
                <w:szCs w:val="21"/>
              </w:rPr>
            </w:pPr>
          </w:p>
          <w:p w14:paraId="477E24C1" w14:textId="77777777" w:rsidR="004400ED" w:rsidRDefault="004400ED">
            <w:pPr>
              <w:widowControl/>
              <w:spacing w:line="240" w:lineRule="exact"/>
              <w:jc w:val="center"/>
              <w:rPr>
                <w:rFonts w:ascii="仿宋_GB2312" w:eastAsia="仿宋_GB2312" w:hAnsi="宋体" w:cs="宋体"/>
                <w:color w:val="000000"/>
                <w:kern w:val="0"/>
                <w:szCs w:val="21"/>
              </w:rPr>
            </w:pPr>
          </w:p>
          <w:p w14:paraId="4D54D335" w14:textId="77777777" w:rsidR="004400ED" w:rsidRDefault="004400ED">
            <w:pPr>
              <w:widowControl/>
              <w:spacing w:line="240" w:lineRule="exact"/>
              <w:jc w:val="center"/>
              <w:rPr>
                <w:rFonts w:ascii="仿宋_GB2312" w:eastAsia="仿宋_GB2312" w:hAnsi="宋体" w:cs="宋体"/>
                <w:color w:val="000000"/>
                <w:kern w:val="0"/>
                <w:szCs w:val="21"/>
              </w:rPr>
            </w:pPr>
          </w:p>
          <w:p w14:paraId="4A3782F4" w14:textId="77777777" w:rsidR="004400ED" w:rsidRDefault="004400ED">
            <w:pPr>
              <w:widowControl/>
              <w:spacing w:line="240" w:lineRule="exact"/>
              <w:jc w:val="center"/>
              <w:rPr>
                <w:rFonts w:ascii="仿宋_GB2312" w:eastAsia="仿宋_GB2312" w:hAnsi="宋体" w:cs="宋体"/>
                <w:color w:val="000000"/>
                <w:kern w:val="0"/>
                <w:szCs w:val="21"/>
              </w:rPr>
            </w:pPr>
          </w:p>
          <w:p w14:paraId="4EA7974B"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绩效指标</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63EB1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一级</w:t>
            </w:r>
          </w:p>
          <w:p w14:paraId="2A3FB3B1"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2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DD665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AB032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A58F58"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w:t>
            </w:r>
          </w:p>
          <w:p w14:paraId="6978ED12"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指标值</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2BBE07"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w:t>
            </w:r>
          </w:p>
          <w:p w14:paraId="2C26015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完成值</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0F191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415134"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D5224A"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偏差原因分析及改进措施</w:t>
            </w:r>
          </w:p>
        </w:tc>
      </w:tr>
      <w:tr w:rsidR="004400ED" w14:paraId="18A84DA6" w14:textId="77777777" w:rsidTr="00832796">
        <w:trPr>
          <w:trHeight w:val="750"/>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284F189"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32E91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w:t>
            </w:r>
          </w:p>
          <w:p w14:paraId="2923F1EA"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出</w:t>
            </w:r>
          </w:p>
          <w:p w14:paraId="63047573"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w:t>
            </w:r>
          </w:p>
          <w:p w14:paraId="3D1A95A5"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标</w:t>
            </w:r>
          </w:p>
        </w:tc>
        <w:tc>
          <w:tcPr>
            <w:tcW w:w="25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EB9EC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361459"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实验室数量</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B78A0D"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产出数量指标，建设6间教学实验室其中包括以下设备：</w:t>
            </w:r>
          </w:p>
          <w:p w14:paraId="5237E7E4"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计算机 65台、机架式服务器 3台、 服务器主机-机架 1台、纳米黑板5台、教学一体机 2台、网络中央控制器-多媒体 4台、数字示波器 30台、信号发生器 30台、直流稳压电源 30台、数字万用表 30台、频谱分析仪 10台、LCR测试仪 1台、电讯维修工具套装 32套、计算机硬件综合实验系统 30台、嵌入式技术综合创新应用开发平台 20台、无线传屏 4台、液晶控制面板 4台、功放 4台、音箱 8台、固定式鹅颈话筒 4支、无线麦克风 4支、时序电源 4台、</w:t>
            </w:r>
            <w:proofErr w:type="gramStart"/>
            <w:r>
              <w:rPr>
                <w:rFonts w:ascii="仿宋_GB2312" w:eastAsia="仿宋_GB2312" w:hAnsi="宋体" w:cs="宋体" w:hint="eastAsia"/>
                <w:color w:val="000000"/>
                <w:kern w:val="0"/>
                <w:szCs w:val="21"/>
              </w:rPr>
              <w:t>蓝牙接收器</w:t>
            </w:r>
            <w:proofErr w:type="gramEnd"/>
            <w:r>
              <w:rPr>
                <w:rFonts w:ascii="仿宋_GB2312" w:eastAsia="仿宋_GB2312" w:hAnsi="宋体" w:cs="宋体" w:hint="eastAsia"/>
                <w:color w:val="000000"/>
                <w:kern w:val="0"/>
                <w:szCs w:val="21"/>
              </w:rPr>
              <w:t xml:space="preserve"> 4台、录播主机2台、教师录播摄像机 2台、 学生录播摄像机 4台、多维空间智能跟踪设备2台、跟踪策略管理控制软件2套、跟踪策略调度控制主机2台、音频处理器2台、声音采集话筒 12台、3D打印机 1台、PLA+耗材 30批、3D扫描仪1台、计算机教室电脑桌 30张、显示器器旋转升降架 135个、学生定制方凳 135把、教师定制椅子，5把、室内定制置物柜 6张、第3,4房间平面实验桌50张、第五间硬件实验室定制试验台 20张、第五间硬件实验室定制试验台 5张、第六房间平板桌 2张、第六房间教师桌子 3张、第六房间教师椅子 3把、第六房间边柜 1套、教室讲台 5台、机柜 4台、云桌面114点、保护卡 65块、路由器 6台、交换机 5台</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C8077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6间实验室启动施工</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45BAB"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CD825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15</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0F226C"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00ED" w14:paraId="6E62C305" w14:textId="77777777" w:rsidTr="00832796">
        <w:trPr>
          <w:trHeight w:val="870"/>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BB78691"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B21111"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5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4568FB"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D93AA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系统正常运行率</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ACE25B"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设备完好率达到要求，保证教学设备质量全部完好，学生教学不中断，设备验收完好率达到100%。</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7478EE"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设备完好率达到要求，保证教学设备质量全部完好，学生教学不中断，设备验收完好率达到100%。</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4FFAF6"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5B6133"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AC987C" w14:textId="77777777" w:rsidR="004400ED"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跨年实施项目，指标尚未充分发挥</w:t>
            </w:r>
          </w:p>
        </w:tc>
      </w:tr>
      <w:tr w:rsidR="004400ED" w14:paraId="004CD77C" w14:textId="77777777" w:rsidTr="00832796">
        <w:trPr>
          <w:trHeight w:val="262"/>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DE083B0"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8CDEF"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5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70F8E0" w14:textId="77777777" w:rsidR="004400ED" w:rsidRDefault="004400ED">
            <w:pPr>
              <w:widowControl/>
              <w:spacing w:line="240" w:lineRule="exact"/>
              <w:jc w:val="center"/>
              <w:rPr>
                <w:rFonts w:ascii="仿宋_GB2312" w:eastAsia="仿宋_GB2312" w:hAnsi="宋体" w:cs="宋体"/>
                <w:color w:val="000000"/>
                <w:kern w:val="0"/>
                <w:szCs w:val="21"/>
              </w:rPr>
            </w:pP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208AC46"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家具桌椅质量标准</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C5DFDB"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家具桌椅，符合GB/T4893.1-9的相关国家标准。</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29BA16"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家具桌椅，符合GB/T4893.1-9的相关国家标准。</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D4BC8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524FE7"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D0334C" w14:textId="77777777" w:rsidR="004400ED" w:rsidRDefault="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跨年实施项目，指标尚未充分发挥</w:t>
            </w:r>
          </w:p>
        </w:tc>
      </w:tr>
      <w:tr w:rsidR="004400ED" w14:paraId="5ABE881C" w14:textId="77777777" w:rsidTr="00832796">
        <w:trPr>
          <w:trHeight w:val="460"/>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EF3609A"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CDC265"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56" w:type="pct"/>
            <w:vMerge w:val="restart"/>
            <w:tcBorders>
              <w:top w:val="nil"/>
              <w:left w:val="single" w:sz="4" w:space="0" w:color="000000"/>
              <w:bottom w:val="single" w:sz="4" w:space="0" w:color="000000"/>
              <w:right w:val="single" w:sz="4" w:space="0" w:color="000000"/>
            </w:tcBorders>
            <w:shd w:val="clear" w:color="auto" w:fill="auto"/>
            <w:vAlign w:val="center"/>
          </w:tcPr>
          <w:p w14:paraId="65A78BBC"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进度指标</w:t>
            </w: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7A88CA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项目开始时间</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27D474"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2022年1月1日</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E496C"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2022年1月1日</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23819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2E362C"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10D0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kern w:val="0"/>
                <w:szCs w:val="21"/>
              </w:rPr>
              <w:t>无</w:t>
            </w:r>
          </w:p>
        </w:tc>
      </w:tr>
      <w:tr w:rsidR="004400ED" w14:paraId="5FE1951B" w14:textId="77777777" w:rsidTr="00832796">
        <w:trPr>
          <w:trHeight w:val="510"/>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A787296"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0CB38"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56" w:type="pct"/>
            <w:vMerge/>
            <w:tcBorders>
              <w:top w:val="nil"/>
              <w:left w:val="single" w:sz="4" w:space="0" w:color="000000"/>
              <w:bottom w:val="single" w:sz="4" w:space="0" w:color="000000"/>
              <w:right w:val="single" w:sz="4" w:space="0" w:color="000000"/>
            </w:tcBorders>
            <w:shd w:val="clear" w:color="auto" w:fill="auto"/>
            <w:vAlign w:val="center"/>
          </w:tcPr>
          <w:p w14:paraId="3A10FE4F" w14:textId="77777777" w:rsidR="004400ED" w:rsidRDefault="004400ED">
            <w:pPr>
              <w:widowControl/>
              <w:spacing w:line="240" w:lineRule="exact"/>
              <w:jc w:val="center"/>
              <w:rPr>
                <w:rFonts w:ascii="仿宋_GB2312" w:eastAsia="仿宋_GB2312" w:hAnsi="宋体" w:cs="宋体"/>
                <w:color w:val="000000"/>
                <w:kern w:val="0"/>
                <w:szCs w:val="21"/>
              </w:rPr>
            </w:pP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8F8E3C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招标采购</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483E23"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2022年6月前</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84988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2022年8月</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DD899A"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F4C91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D43427"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由于疫情影响推迟进度</w:t>
            </w:r>
          </w:p>
        </w:tc>
      </w:tr>
      <w:tr w:rsidR="004400ED" w14:paraId="4079F8A9" w14:textId="77777777" w:rsidTr="00832796">
        <w:trPr>
          <w:trHeight w:val="510"/>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C221DF3"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3D7C1"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56" w:type="pct"/>
            <w:vMerge/>
            <w:tcBorders>
              <w:top w:val="nil"/>
              <w:left w:val="single" w:sz="4" w:space="0" w:color="000000"/>
              <w:bottom w:val="single" w:sz="4" w:space="0" w:color="000000"/>
              <w:right w:val="single" w:sz="4" w:space="0" w:color="000000"/>
            </w:tcBorders>
            <w:shd w:val="clear" w:color="auto" w:fill="auto"/>
            <w:vAlign w:val="center"/>
          </w:tcPr>
          <w:p w14:paraId="06D8F749" w14:textId="77777777" w:rsidR="004400ED" w:rsidRDefault="004400ED">
            <w:pPr>
              <w:widowControl/>
              <w:spacing w:line="240" w:lineRule="exact"/>
              <w:jc w:val="center"/>
              <w:rPr>
                <w:rFonts w:ascii="仿宋_GB2312" w:eastAsia="仿宋_GB2312" w:hAnsi="宋体" w:cs="宋体"/>
                <w:color w:val="000000"/>
                <w:kern w:val="0"/>
                <w:szCs w:val="21"/>
              </w:rPr>
            </w:pP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C935BD9"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采购物品到位时间</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3773B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2022年7月前</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6006A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2022年10月</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ED2611"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DA2063"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93102"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由于疫情影响推迟进度</w:t>
            </w:r>
          </w:p>
        </w:tc>
      </w:tr>
      <w:tr w:rsidR="004400ED" w14:paraId="6A131C92" w14:textId="77777777" w:rsidTr="00832796">
        <w:trPr>
          <w:trHeight w:val="510"/>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2454AA1"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4CD728"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56" w:type="pct"/>
            <w:vMerge/>
            <w:tcBorders>
              <w:top w:val="nil"/>
              <w:left w:val="single" w:sz="4" w:space="0" w:color="000000"/>
              <w:bottom w:val="single" w:sz="4" w:space="0" w:color="auto"/>
              <w:right w:val="single" w:sz="4" w:space="0" w:color="000000"/>
            </w:tcBorders>
            <w:shd w:val="clear" w:color="auto" w:fill="auto"/>
            <w:vAlign w:val="center"/>
          </w:tcPr>
          <w:p w14:paraId="39E6FD1D" w14:textId="77777777" w:rsidR="004400ED" w:rsidRDefault="004400ED">
            <w:pPr>
              <w:widowControl/>
              <w:spacing w:line="240" w:lineRule="exact"/>
              <w:jc w:val="center"/>
              <w:rPr>
                <w:rFonts w:ascii="仿宋_GB2312" w:eastAsia="仿宋_GB2312" w:hAnsi="宋体" w:cs="宋体"/>
                <w:color w:val="000000"/>
                <w:kern w:val="0"/>
                <w:szCs w:val="21"/>
              </w:rPr>
            </w:pP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D89045E"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验收时间</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798B4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2022年8月前</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DFEEE5"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2023年4月</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DC7619"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AB6BAE"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4EE0C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由于疫情影响推迟进度</w:t>
            </w:r>
          </w:p>
        </w:tc>
      </w:tr>
      <w:tr w:rsidR="004400ED" w14:paraId="18B30272" w14:textId="77777777" w:rsidTr="00832796">
        <w:trPr>
          <w:trHeight w:val="795"/>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A3BEFCB"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auto"/>
            </w:tcBorders>
            <w:shd w:val="clear" w:color="auto" w:fill="auto"/>
            <w:vAlign w:val="center"/>
          </w:tcPr>
          <w:p w14:paraId="686B2805"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1EB2998"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1712" w:type="pct"/>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65A7ADFE"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项目总体预算成本</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ADA3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成本控制在 426.924200万元以内</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21596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控制在396万以内</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6E8E1E"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4EF15D"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8E35CF" w14:textId="77777777" w:rsidR="004400ED" w:rsidRDefault="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32796" w14:paraId="2693A92E" w14:textId="77777777" w:rsidTr="00832796">
        <w:trPr>
          <w:trHeight w:val="1035"/>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26719B62" w14:textId="77777777" w:rsidR="00832796" w:rsidRDefault="00832796" w:rsidP="00832796">
            <w:pPr>
              <w:widowControl/>
              <w:spacing w:line="240" w:lineRule="exact"/>
              <w:jc w:val="center"/>
              <w:rPr>
                <w:rFonts w:ascii="仿宋_GB2312" w:eastAsia="仿宋_GB2312" w:hAnsi="宋体" w:cs="宋体"/>
                <w:color w:val="000000"/>
                <w:kern w:val="0"/>
                <w:szCs w:val="21"/>
              </w:rPr>
            </w:pPr>
          </w:p>
        </w:tc>
        <w:tc>
          <w:tcPr>
            <w:tcW w:w="2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62D03C"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效益指标</w:t>
            </w:r>
          </w:p>
        </w:tc>
        <w:tc>
          <w:tcPr>
            <w:tcW w:w="256" w:type="pct"/>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3CDB76E2"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w:t>
            </w:r>
          </w:p>
          <w:p w14:paraId="4A6C9FAE"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436BF69" w14:textId="77777777" w:rsidR="00832796" w:rsidRDefault="00832796"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服务于理学院三系一部每年400余学生和30余位老师71门课的课程开展与实践教学，用于培养具有高素质、宽适应性、实用性与专业性的应用型优秀人才，提高专业学生就业率</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59F9E3"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优良中低差</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D42BAB" w14:textId="77777777" w:rsidR="00832796" w:rsidRDefault="00832796"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预计达到良好以上</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9C0D6C"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BBBAF4"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5.25</w:t>
            </w:r>
          </w:p>
        </w:tc>
        <w:tc>
          <w:tcPr>
            <w:tcW w:w="404" w:type="pct"/>
            <w:tcBorders>
              <w:top w:val="single" w:sz="4" w:space="0" w:color="000000"/>
              <w:left w:val="single" w:sz="4" w:space="0" w:color="000000"/>
              <w:bottom w:val="single" w:sz="4" w:space="0" w:color="000000"/>
              <w:right w:val="single" w:sz="4" w:space="0" w:color="000000"/>
            </w:tcBorders>
            <w:shd w:val="clear" w:color="auto" w:fill="auto"/>
          </w:tcPr>
          <w:p w14:paraId="1D0010DD" w14:textId="77777777" w:rsidR="00832796" w:rsidRDefault="007F3637" w:rsidP="00832796">
            <w:r>
              <w:rPr>
                <w:rFonts w:ascii="仿宋_GB2312" w:eastAsia="仿宋_GB2312" w:hAnsi="宋体" w:cs="宋体" w:hint="eastAsia"/>
                <w:color w:val="000000"/>
                <w:kern w:val="0"/>
                <w:szCs w:val="21"/>
              </w:rPr>
              <w:t>跨年实施项目，</w:t>
            </w:r>
            <w:r w:rsidR="00832796" w:rsidRPr="00DE3C5C">
              <w:rPr>
                <w:rFonts w:ascii="仿宋_GB2312" w:eastAsia="仿宋_GB2312" w:hAnsi="宋体" w:cs="宋体" w:hint="eastAsia"/>
                <w:color w:val="000000"/>
                <w:kern w:val="0"/>
                <w:szCs w:val="21"/>
              </w:rPr>
              <w:t>效益</w:t>
            </w:r>
            <w:r>
              <w:rPr>
                <w:rFonts w:ascii="仿宋_GB2312" w:eastAsia="仿宋_GB2312" w:hAnsi="宋体" w:cs="宋体" w:hint="eastAsia"/>
                <w:color w:val="000000"/>
                <w:kern w:val="0"/>
                <w:szCs w:val="21"/>
              </w:rPr>
              <w:t>指标</w:t>
            </w:r>
            <w:r w:rsidR="00832796" w:rsidRPr="00DE3C5C">
              <w:rPr>
                <w:rFonts w:ascii="仿宋_GB2312" w:eastAsia="仿宋_GB2312" w:hAnsi="宋体" w:cs="宋体" w:hint="eastAsia"/>
                <w:color w:val="000000"/>
                <w:kern w:val="0"/>
                <w:szCs w:val="21"/>
              </w:rPr>
              <w:t>未充分发挥</w:t>
            </w:r>
          </w:p>
        </w:tc>
      </w:tr>
      <w:tr w:rsidR="00832796" w14:paraId="6393B9E3" w14:textId="77777777" w:rsidTr="00832796">
        <w:trPr>
          <w:trHeight w:val="1065"/>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9CE1AB6" w14:textId="77777777" w:rsidR="00832796" w:rsidRDefault="00832796" w:rsidP="00832796">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37928" w14:textId="77777777" w:rsidR="00832796" w:rsidRDefault="00832796" w:rsidP="00832796">
            <w:pPr>
              <w:widowControl/>
              <w:spacing w:line="240" w:lineRule="exact"/>
              <w:jc w:val="center"/>
              <w:rPr>
                <w:rFonts w:ascii="仿宋_GB2312" w:eastAsia="仿宋_GB2312" w:hAnsi="宋体" w:cs="宋体"/>
                <w:color w:val="000000"/>
                <w:kern w:val="0"/>
                <w:szCs w:val="21"/>
              </w:rPr>
            </w:pPr>
          </w:p>
        </w:tc>
        <w:tc>
          <w:tcPr>
            <w:tcW w:w="256"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2BABC07C" w14:textId="77777777" w:rsidR="00832796" w:rsidRDefault="00832796" w:rsidP="00832796">
            <w:pPr>
              <w:widowControl/>
              <w:spacing w:line="240" w:lineRule="exact"/>
              <w:jc w:val="center"/>
              <w:rPr>
                <w:rFonts w:ascii="仿宋_GB2312" w:eastAsia="仿宋_GB2312" w:hAnsi="宋体" w:cs="宋体"/>
                <w:color w:val="000000"/>
                <w:kern w:val="0"/>
                <w:szCs w:val="21"/>
              </w:rPr>
            </w:pP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041D6D" w14:textId="77777777" w:rsidR="00832796" w:rsidRDefault="00832796"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实验室内各系统设备达到平稳、高效运行，提升实验室的教学管理水平</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E9CA44"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优良中低差</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193A7" w14:textId="77777777" w:rsidR="00832796" w:rsidRDefault="00832796"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预计达到良好以上</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8A5EBC"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612FE1"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5.25</w:t>
            </w:r>
          </w:p>
        </w:tc>
        <w:tc>
          <w:tcPr>
            <w:tcW w:w="404" w:type="pct"/>
            <w:tcBorders>
              <w:top w:val="single" w:sz="4" w:space="0" w:color="000000"/>
              <w:left w:val="single" w:sz="4" w:space="0" w:color="000000"/>
              <w:bottom w:val="single" w:sz="4" w:space="0" w:color="000000"/>
              <w:right w:val="single" w:sz="4" w:space="0" w:color="000000"/>
            </w:tcBorders>
            <w:shd w:val="clear" w:color="auto" w:fill="auto"/>
          </w:tcPr>
          <w:p w14:paraId="2C76C5EC" w14:textId="77777777" w:rsidR="00832796" w:rsidRDefault="007F3637" w:rsidP="00832796">
            <w:r>
              <w:rPr>
                <w:rFonts w:ascii="仿宋_GB2312" w:eastAsia="仿宋_GB2312" w:hAnsi="宋体" w:cs="宋体" w:hint="eastAsia"/>
                <w:color w:val="000000"/>
                <w:kern w:val="0"/>
                <w:szCs w:val="21"/>
              </w:rPr>
              <w:t>跨年实施项目，</w:t>
            </w:r>
            <w:r w:rsidRPr="00DE3C5C">
              <w:rPr>
                <w:rFonts w:ascii="仿宋_GB2312" w:eastAsia="仿宋_GB2312" w:hAnsi="宋体" w:cs="宋体" w:hint="eastAsia"/>
                <w:color w:val="000000"/>
                <w:kern w:val="0"/>
                <w:szCs w:val="21"/>
              </w:rPr>
              <w:t>效益</w:t>
            </w:r>
            <w:r>
              <w:rPr>
                <w:rFonts w:ascii="仿宋_GB2312" w:eastAsia="仿宋_GB2312" w:hAnsi="宋体" w:cs="宋体" w:hint="eastAsia"/>
                <w:color w:val="000000"/>
                <w:kern w:val="0"/>
                <w:szCs w:val="21"/>
              </w:rPr>
              <w:t>指标</w:t>
            </w:r>
            <w:r w:rsidRPr="00DE3C5C">
              <w:rPr>
                <w:rFonts w:ascii="仿宋_GB2312" w:eastAsia="仿宋_GB2312" w:hAnsi="宋体" w:cs="宋体" w:hint="eastAsia"/>
                <w:color w:val="000000"/>
                <w:kern w:val="0"/>
                <w:szCs w:val="21"/>
              </w:rPr>
              <w:t>未充分发挥</w:t>
            </w:r>
          </w:p>
        </w:tc>
      </w:tr>
      <w:tr w:rsidR="00832796" w14:paraId="73A30D33" w14:textId="77777777" w:rsidTr="00832796">
        <w:trPr>
          <w:trHeight w:val="1170"/>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54F1A6C" w14:textId="77777777" w:rsidR="00832796" w:rsidRDefault="00832796" w:rsidP="00832796">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57CB9" w14:textId="77777777" w:rsidR="00832796" w:rsidRDefault="00832796" w:rsidP="00832796">
            <w:pPr>
              <w:widowControl/>
              <w:spacing w:line="240" w:lineRule="exact"/>
              <w:jc w:val="center"/>
              <w:rPr>
                <w:rFonts w:ascii="仿宋_GB2312" w:eastAsia="仿宋_GB2312" w:hAnsi="宋体" w:cs="宋体"/>
                <w:color w:val="000000"/>
                <w:kern w:val="0"/>
                <w:szCs w:val="21"/>
              </w:rPr>
            </w:pPr>
          </w:p>
        </w:tc>
        <w:tc>
          <w:tcPr>
            <w:tcW w:w="256"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6B7E96BA" w14:textId="77777777" w:rsidR="00832796" w:rsidRDefault="00832796" w:rsidP="00832796">
            <w:pPr>
              <w:widowControl/>
              <w:spacing w:line="240" w:lineRule="exact"/>
              <w:jc w:val="center"/>
              <w:rPr>
                <w:rFonts w:ascii="仿宋_GB2312" w:eastAsia="仿宋_GB2312" w:hAnsi="宋体" w:cs="宋体"/>
                <w:color w:val="000000"/>
                <w:kern w:val="0"/>
                <w:szCs w:val="21"/>
              </w:rPr>
            </w:pPr>
          </w:p>
        </w:tc>
        <w:tc>
          <w:tcPr>
            <w:tcW w:w="1712" w:type="pct"/>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72694F62" w14:textId="77777777" w:rsidR="00832796" w:rsidRDefault="00832796"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本次建设所有系统设备采用高性价比一线品牌产品，且符合教学实践要求，服务年限</w:t>
            </w:r>
          </w:p>
        </w:tc>
        <w:tc>
          <w:tcPr>
            <w:tcW w:w="1238" w:type="pct"/>
            <w:tcBorders>
              <w:top w:val="single" w:sz="4" w:space="0" w:color="000000"/>
              <w:left w:val="single" w:sz="4" w:space="0" w:color="000000"/>
              <w:bottom w:val="single" w:sz="4" w:space="0" w:color="auto"/>
              <w:right w:val="single" w:sz="4" w:space="0" w:color="000000"/>
            </w:tcBorders>
            <w:shd w:val="clear" w:color="auto" w:fill="auto"/>
            <w:vAlign w:val="center"/>
          </w:tcPr>
          <w:p w14:paraId="4D175F82"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服务年限不少于8年</w:t>
            </w:r>
          </w:p>
        </w:tc>
        <w:tc>
          <w:tcPr>
            <w:tcW w:w="391" w:type="pct"/>
            <w:tcBorders>
              <w:top w:val="single" w:sz="4" w:space="0" w:color="000000"/>
              <w:left w:val="single" w:sz="4" w:space="0" w:color="000000"/>
              <w:bottom w:val="single" w:sz="4" w:space="0" w:color="auto"/>
              <w:right w:val="single" w:sz="4" w:space="0" w:color="000000"/>
            </w:tcBorders>
            <w:shd w:val="clear" w:color="auto" w:fill="auto"/>
            <w:vAlign w:val="center"/>
          </w:tcPr>
          <w:p w14:paraId="14B7D047" w14:textId="77777777" w:rsidR="00832796" w:rsidRDefault="00832796"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服务年限不少于8年</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BDE34C"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C5BA98"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5.25</w:t>
            </w:r>
          </w:p>
        </w:tc>
        <w:tc>
          <w:tcPr>
            <w:tcW w:w="404" w:type="pct"/>
            <w:tcBorders>
              <w:top w:val="single" w:sz="4" w:space="0" w:color="000000"/>
              <w:left w:val="single" w:sz="4" w:space="0" w:color="000000"/>
              <w:bottom w:val="single" w:sz="4" w:space="0" w:color="000000"/>
              <w:right w:val="single" w:sz="4" w:space="0" w:color="000000"/>
            </w:tcBorders>
            <w:shd w:val="clear" w:color="auto" w:fill="auto"/>
          </w:tcPr>
          <w:p w14:paraId="699426D8" w14:textId="77777777" w:rsidR="00832796" w:rsidRDefault="007F3637" w:rsidP="00832796">
            <w:r>
              <w:rPr>
                <w:rFonts w:ascii="仿宋_GB2312" w:eastAsia="仿宋_GB2312" w:hAnsi="宋体" w:cs="宋体" w:hint="eastAsia"/>
                <w:color w:val="000000"/>
                <w:kern w:val="0"/>
                <w:szCs w:val="21"/>
              </w:rPr>
              <w:t>跨年实施项目，</w:t>
            </w:r>
            <w:r w:rsidRPr="00DE3C5C">
              <w:rPr>
                <w:rFonts w:ascii="仿宋_GB2312" w:eastAsia="仿宋_GB2312" w:hAnsi="宋体" w:cs="宋体" w:hint="eastAsia"/>
                <w:color w:val="000000"/>
                <w:kern w:val="0"/>
                <w:szCs w:val="21"/>
              </w:rPr>
              <w:t>效益</w:t>
            </w:r>
            <w:r>
              <w:rPr>
                <w:rFonts w:ascii="仿宋_GB2312" w:eastAsia="仿宋_GB2312" w:hAnsi="宋体" w:cs="宋体" w:hint="eastAsia"/>
                <w:color w:val="000000"/>
                <w:kern w:val="0"/>
                <w:szCs w:val="21"/>
              </w:rPr>
              <w:t>指标</w:t>
            </w:r>
            <w:r w:rsidRPr="00DE3C5C">
              <w:rPr>
                <w:rFonts w:ascii="仿宋_GB2312" w:eastAsia="仿宋_GB2312" w:hAnsi="宋体" w:cs="宋体" w:hint="eastAsia"/>
                <w:color w:val="000000"/>
                <w:kern w:val="0"/>
                <w:szCs w:val="21"/>
              </w:rPr>
              <w:t>未充分发挥</w:t>
            </w:r>
          </w:p>
        </w:tc>
      </w:tr>
      <w:tr w:rsidR="00832796" w14:paraId="65235A0D" w14:textId="77777777" w:rsidTr="00832796">
        <w:trPr>
          <w:trHeight w:val="825"/>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13E4A79" w14:textId="77777777" w:rsidR="00832796" w:rsidRDefault="00832796" w:rsidP="00832796">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BBE1FE" w14:textId="77777777" w:rsidR="00832796" w:rsidRDefault="00832796" w:rsidP="00832796">
            <w:pPr>
              <w:widowControl/>
              <w:spacing w:line="240" w:lineRule="exact"/>
              <w:jc w:val="center"/>
              <w:rPr>
                <w:rFonts w:ascii="仿宋_GB2312" w:eastAsia="仿宋_GB2312" w:hAnsi="宋体" w:cs="宋体"/>
                <w:color w:val="000000"/>
                <w:kern w:val="0"/>
                <w:szCs w:val="21"/>
              </w:rPr>
            </w:pPr>
          </w:p>
        </w:tc>
        <w:tc>
          <w:tcPr>
            <w:tcW w:w="256" w:type="pct"/>
            <w:tcBorders>
              <w:top w:val="single" w:sz="4" w:space="0" w:color="auto"/>
              <w:left w:val="single" w:sz="4" w:space="0" w:color="000000"/>
              <w:bottom w:val="single" w:sz="4" w:space="0" w:color="000000"/>
              <w:right w:val="single" w:sz="4" w:space="0" w:color="auto"/>
            </w:tcBorders>
            <w:shd w:val="clear" w:color="auto" w:fill="auto"/>
            <w:vAlign w:val="center"/>
          </w:tcPr>
          <w:p w14:paraId="0BD9A58B"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可持续性指标</w:t>
            </w:r>
          </w:p>
        </w:tc>
        <w:tc>
          <w:tcPr>
            <w:tcW w:w="1712"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7B077EC" w14:textId="77777777" w:rsidR="00832796" w:rsidRDefault="00832796"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项目持续影响教学，设备不淘汰，保证使用率，将直接对理学院的学生提供方便并产生积极影响</w:t>
            </w:r>
          </w:p>
        </w:tc>
        <w:tc>
          <w:tcPr>
            <w:tcW w:w="1238" w:type="pct"/>
            <w:tcBorders>
              <w:top w:val="single" w:sz="4" w:space="0" w:color="auto"/>
              <w:left w:val="single" w:sz="4" w:space="0" w:color="000000"/>
              <w:bottom w:val="single" w:sz="4" w:space="0" w:color="auto"/>
              <w:right w:val="single" w:sz="4" w:space="0" w:color="000000"/>
            </w:tcBorders>
            <w:shd w:val="clear" w:color="auto" w:fill="auto"/>
            <w:vAlign w:val="center"/>
          </w:tcPr>
          <w:p w14:paraId="07F57BF1"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项目持续影响教学6年以上</w:t>
            </w:r>
          </w:p>
        </w:tc>
        <w:tc>
          <w:tcPr>
            <w:tcW w:w="391" w:type="pct"/>
            <w:tcBorders>
              <w:top w:val="single" w:sz="4" w:space="0" w:color="auto"/>
              <w:left w:val="single" w:sz="4" w:space="0" w:color="000000"/>
              <w:bottom w:val="single" w:sz="4" w:space="0" w:color="auto"/>
              <w:right w:val="single" w:sz="4" w:space="0" w:color="auto"/>
            </w:tcBorders>
            <w:shd w:val="clear" w:color="auto" w:fill="auto"/>
            <w:vAlign w:val="center"/>
          </w:tcPr>
          <w:p w14:paraId="6FA092E8" w14:textId="77777777" w:rsidR="00832796" w:rsidRDefault="00832796"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项目持续影响教学6年以上</w:t>
            </w:r>
          </w:p>
        </w:tc>
        <w:tc>
          <w:tcPr>
            <w:tcW w:w="233" w:type="pct"/>
            <w:tcBorders>
              <w:top w:val="single" w:sz="4" w:space="0" w:color="000000"/>
              <w:left w:val="single" w:sz="4" w:space="0" w:color="auto"/>
              <w:bottom w:val="single" w:sz="4" w:space="0" w:color="000000"/>
              <w:right w:val="single" w:sz="4" w:space="0" w:color="000000"/>
            </w:tcBorders>
            <w:shd w:val="clear" w:color="auto" w:fill="auto"/>
            <w:vAlign w:val="center"/>
          </w:tcPr>
          <w:p w14:paraId="7E30BD9F"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E779F8" w14:textId="77777777" w:rsidR="00832796" w:rsidRDefault="00832796" w:rsidP="0083279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4.9</w:t>
            </w:r>
          </w:p>
        </w:tc>
        <w:tc>
          <w:tcPr>
            <w:tcW w:w="404" w:type="pct"/>
            <w:tcBorders>
              <w:top w:val="single" w:sz="4" w:space="0" w:color="000000"/>
              <w:left w:val="single" w:sz="4" w:space="0" w:color="000000"/>
              <w:bottom w:val="single" w:sz="4" w:space="0" w:color="000000"/>
              <w:right w:val="single" w:sz="4" w:space="0" w:color="000000"/>
            </w:tcBorders>
            <w:shd w:val="clear" w:color="auto" w:fill="auto"/>
          </w:tcPr>
          <w:p w14:paraId="013EE6A8" w14:textId="77777777" w:rsidR="00832796" w:rsidRPr="00832796" w:rsidRDefault="007F3637" w:rsidP="00832796">
            <w:pP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跨年实施项目，</w:t>
            </w:r>
            <w:r w:rsidRPr="00DE3C5C">
              <w:rPr>
                <w:rFonts w:ascii="仿宋_GB2312" w:eastAsia="仿宋_GB2312" w:hAnsi="宋体" w:cs="宋体" w:hint="eastAsia"/>
                <w:color w:val="000000"/>
                <w:kern w:val="0"/>
                <w:szCs w:val="21"/>
              </w:rPr>
              <w:t>效益</w:t>
            </w:r>
            <w:r>
              <w:rPr>
                <w:rFonts w:ascii="仿宋_GB2312" w:eastAsia="仿宋_GB2312" w:hAnsi="宋体" w:cs="宋体" w:hint="eastAsia"/>
                <w:color w:val="000000"/>
                <w:kern w:val="0"/>
                <w:szCs w:val="21"/>
              </w:rPr>
              <w:t>指标</w:t>
            </w:r>
            <w:r w:rsidRPr="00DE3C5C">
              <w:rPr>
                <w:rFonts w:ascii="仿宋_GB2312" w:eastAsia="仿宋_GB2312" w:hAnsi="宋体" w:cs="宋体" w:hint="eastAsia"/>
                <w:color w:val="000000"/>
                <w:kern w:val="0"/>
                <w:szCs w:val="21"/>
              </w:rPr>
              <w:t>未充分发挥</w:t>
            </w:r>
          </w:p>
        </w:tc>
      </w:tr>
      <w:tr w:rsidR="004400ED" w:rsidRPr="007F3637" w14:paraId="105E8F44" w14:textId="77777777" w:rsidTr="00832796">
        <w:trPr>
          <w:trHeight w:val="795"/>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428635"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236A42"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25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B03900"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w:t>
            </w:r>
          </w:p>
          <w:p w14:paraId="0B87725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1712" w:type="pct"/>
            <w:gridSpan w:val="3"/>
            <w:tcBorders>
              <w:top w:val="single" w:sz="4" w:space="0" w:color="auto"/>
              <w:left w:val="single" w:sz="4" w:space="0" w:color="000000"/>
              <w:bottom w:val="single" w:sz="4" w:space="0" w:color="000000"/>
              <w:right w:val="single" w:sz="4" w:space="0" w:color="000000"/>
            </w:tcBorders>
            <w:shd w:val="clear" w:color="auto" w:fill="auto"/>
            <w:vAlign w:val="center"/>
          </w:tcPr>
          <w:p w14:paraId="663B50EB"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教师满意度</w:t>
            </w:r>
          </w:p>
        </w:tc>
        <w:tc>
          <w:tcPr>
            <w:tcW w:w="1238" w:type="pct"/>
            <w:tcBorders>
              <w:top w:val="single" w:sz="4" w:space="0" w:color="auto"/>
              <w:left w:val="single" w:sz="4" w:space="0" w:color="000000"/>
              <w:bottom w:val="single" w:sz="4" w:space="0" w:color="000000"/>
              <w:right w:val="single" w:sz="4" w:space="0" w:color="000000"/>
            </w:tcBorders>
            <w:shd w:val="clear" w:color="auto" w:fill="auto"/>
            <w:vAlign w:val="center"/>
          </w:tcPr>
          <w:p w14:paraId="0C9C403C"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90%以上</w:t>
            </w:r>
          </w:p>
        </w:tc>
        <w:tc>
          <w:tcPr>
            <w:tcW w:w="391" w:type="pct"/>
            <w:tcBorders>
              <w:top w:val="single" w:sz="4" w:space="0" w:color="auto"/>
              <w:left w:val="single" w:sz="4" w:space="0" w:color="000000"/>
              <w:bottom w:val="single" w:sz="4" w:space="0" w:color="000000"/>
              <w:right w:val="single" w:sz="4" w:space="0" w:color="000000"/>
            </w:tcBorders>
            <w:shd w:val="clear" w:color="auto" w:fill="auto"/>
            <w:vAlign w:val="center"/>
          </w:tcPr>
          <w:p w14:paraId="6158F0BF"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w:t>
            </w:r>
            <w:r w:rsidR="00592863">
              <w:rPr>
                <w:rFonts w:ascii="仿宋_GB2312" w:eastAsia="仿宋_GB2312" w:hAnsi="宋体" w:cs="宋体" w:hint="eastAsia"/>
                <w:color w:val="000000"/>
                <w:kern w:val="0"/>
                <w:szCs w:val="21"/>
              </w:rPr>
              <w:t>计</w:t>
            </w:r>
            <w:r>
              <w:rPr>
                <w:rFonts w:ascii="仿宋_GB2312" w:eastAsia="仿宋_GB2312" w:hAnsi="宋体" w:cs="宋体" w:hint="eastAsia"/>
                <w:color w:val="000000"/>
                <w:kern w:val="0"/>
                <w:szCs w:val="21"/>
              </w:rPr>
              <w:t>教师使用满意程度95%以上</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18BD02"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17C59A"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04708C" w14:textId="77777777" w:rsidR="004400ED" w:rsidRDefault="007F3637"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项目跨年度实施，待项目完工后</w:t>
            </w:r>
            <w:proofErr w:type="gramStart"/>
            <w:r w:rsidR="000E6394">
              <w:rPr>
                <w:rFonts w:ascii="仿宋_GB2312" w:eastAsia="仿宋_GB2312" w:hAnsi="宋体" w:cs="宋体" w:hint="eastAsia"/>
                <w:color w:val="000000"/>
                <w:kern w:val="0"/>
                <w:szCs w:val="21"/>
              </w:rPr>
              <w:t>做满意</w:t>
            </w:r>
            <w:proofErr w:type="gramEnd"/>
            <w:r w:rsidR="000E6394">
              <w:rPr>
                <w:rFonts w:ascii="仿宋_GB2312" w:eastAsia="仿宋_GB2312" w:hAnsi="宋体" w:cs="宋体" w:hint="eastAsia"/>
                <w:color w:val="000000"/>
                <w:kern w:val="0"/>
                <w:szCs w:val="21"/>
              </w:rPr>
              <w:t>度调查</w:t>
            </w:r>
          </w:p>
        </w:tc>
      </w:tr>
      <w:tr w:rsidR="004400ED" w14:paraId="16CCB16B" w14:textId="77777777" w:rsidTr="00832796">
        <w:trPr>
          <w:trHeight w:val="570"/>
        </w:trPr>
        <w:tc>
          <w:tcPr>
            <w:tcW w:w="154" w:type="pct"/>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6AAE678"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4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583700" w14:textId="77777777" w:rsidR="004400ED" w:rsidRDefault="004400ED">
            <w:pPr>
              <w:widowControl/>
              <w:spacing w:line="240" w:lineRule="exact"/>
              <w:jc w:val="center"/>
              <w:rPr>
                <w:rFonts w:ascii="仿宋_GB2312" w:eastAsia="仿宋_GB2312" w:hAnsi="宋体" w:cs="宋体"/>
                <w:color w:val="000000"/>
                <w:kern w:val="0"/>
                <w:szCs w:val="21"/>
              </w:rPr>
            </w:pPr>
          </w:p>
        </w:tc>
        <w:tc>
          <w:tcPr>
            <w:tcW w:w="25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2D7B0" w14:textId="77777777" w:rsidR="004400ED" w:rsidRDefault="004400ED">
            <w:pPr>
              <w:widowControl/>
              <w:spacing w:line="240" w:lineRule="exact"/>
              <w:jc w:val="center"/>
              <w:rPr>
                <w:rFonts w:ascii="仿宋_GB2312" w:eastAsia="仿宋_GB2312" w:hAnsi="宋体" w:cs="宋体"/>
                <w:color w:val="000000"/>
                <w:kern w:val="0"/>
                <w:szCs w:val="21"/>
              </w:rPr>
            </w:pPr>
          </w:p>
        </w:tc>
        <w:tc>
          <w:tcPr>
            <w:tcW w:w="171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5948DC"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学生满意度</w:t>
            </w:r>
          </w:p>
        </w:tc>
        <w:tc>
          <w:tcPr>
            <w:tcW w:w="12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D1C86"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90%以上</w:t>
            </w:r>
          </w:p>
        </w:tc>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C4380" w14:textId="77777777" w:rsidR="004400ED" w:rsidRDefault="000E6394">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w:t>
            </w:r>
            <w:r w:rsidR="00592863">
              <w:rPr>
                <w:rFonts w:ascii="仿宋_GB2312" w:eastAsia="仿宋_GB2312" w:hAnsi="宋体" w:cs="宋体" w:hint="eastAsia"/>
                <w:color w:val="000000"/>
                <w:kern w:val="0"/>
                <w:szCs w:val="21"/>
              </w:rPr>
              <w:t>计</w:t>
            </w:r>
            <w:r>
              <w:rPr>
                <w:rFonts w:ascii="仿宋_GB2312" w:eastAsia="仿宋_GB2312" w:hAnsi="宋体" w:cs="宋体" w:hint="eastAsia"/>
                <w:color w:val="000000"/>
                <w:kern w:val="0"/>
                <w:szCs w:val="21"/>
              </w:rPr>
              <w:t>学生使用满意程度95%以上</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68B66"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DE924F"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40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9FBAC2" w14:textId="77777777" w:rsidR="004400ED" w:rsidRDefault="007F3637" w:rsidP="0083279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项目跨年度实施，待项目完工后</w:t>
            </w:r>
            <w:proofErr w:type="gramStart"/>
            <w:r>
              <w:rPr>
                <w:rFonts w:ascii="仿宋_GB2312" w:eastAsia="仿宋_GB2312" w:hAnsi="宋体" w:cs="宋体" w:hint="eastAsia"/>
                <w:color w:val="000000"/>
                <w:kern w:val="0"/>
                <w:szCs w:val="21"/>
              </w:rPr>
              <w:t>做满意</w:t>
            </w:r>
            <w:proofErr w:type="gramEnd"/>
            <w:r>
              <w:rPr>
                <w:rFonts w:ascii="仿宋_GB2312" w:eastAsia="仿宋_GB2312" w:hAnsi="宋体" w:cs="宋体" w:hint="eastAsia"/>
                <w:color w:val="000000"/>
                <w:kern w:val="0"/>
                <w:szCs w:val="21"/>
              </w:rPr>
              <w:t>度调查</w:t>
            </w:r>
          </w:p>
        </w:tc>
      </w:tr>
      <w:tr w:rsidR="004400ED" w14:paraId="788D778D" w14:textId="77777777" w:rsidTr="005C5D4C">
        <w:trPr>
          <w:trHeight w:val="481"/>
        </w:trPr>
        <w:tc>
          <w:tcPr>
            <w:tcW w:w="3993"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5BF22F9"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AD80C6"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3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320F5C" w14:textId="77777777" w:rsidR="004400ED" w:rsidRDefault="000E639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84.15</w:t>
            </w:r>
          </w:p>
        </w:tc>
        <w:tc>
          <w:tcPr>
            <w:tcW w:w="404" w:type="pct"/>
            <w:tcBorders>
              <w:top w:val="single" w:sz="4" w:space="0" w:color="000000"/>
              <w:left w:val="nil"/>
              <w:bottom w:val="single" w:sz="4" w:space="0" w:color="000000"/>
              <w:right w:val="single" w:sz="4" w:space="0" w:color="000000"/>
            </w:tcBorders>
            <w:shd w:val="clear" w:color="auto" w:fill="auto"/>
            <w:vAlign w:val="center"/>
          </w:tcPr>
          <w:p w14:paraId="3A8417AF" w14:textId="77777777" w:rsidR="004400ED" w:rsidRDefault="004400ED">
            <w:pPr>
              <w:widowControl/>
              <w:spacing w:line="240" w:lineRule="exact"/>
              <w:jc w:val="center"/>
              <w:rPr>
                <w:rFonts w:ascii="仿宋_GB2312" w:eastAsia="仿宋_GB2312" w:hAnsi="宋体" w:cs="宋体"/>
                <w:color w:val="000000"/>
                <w:kern w:val="0"/>
                <w:szCs w:val="21"/>
              </w:rPr>
            </w:pPr>
          </w:p>
        </w:tc>
      </w:tr>
    </w:tbl>
    <w:p w14:paraId="66305A66" w14:textId="77777777" w:rsidR="004400ED" w:rsidRDefault="004400ED" w:rsidP="005C5D4C">
      <w:pPr>
        <w:widowControl/>
        <w:spacing w:line="240" w:lineRule="exact"/>
        <w:rPr>
          <w:rFonts w:ascii="仿宋_GB2312" w:eastAsia="仿宋_GB2312" w:hAnsi="宋体" w:cs="宋体" w:hint="eastAsia"/>
          <w:color w:val="000000"/>
          <w:kern w:val="0"/>
          <w:szCs w:val="21"/>
        </w:rPr>
      </w:pPr>
    </w:p>
    <w:sectPr w:rsidR="004400ED">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35F3F" w14:textId="77777777" w:rsidR="009E65E9" w:rsidRDefault="009E65E9">
      <w:r>
        <w:separator/>
      </w:r>
    </w:p>
  </w:endnote>
  <w:endnote w:type="continuationSeparator" w:id="0">
    <w:p w14:paraId="748D8AA1" w14:textId="77777777" w:rsidR="009E65E9" w:rsidRDefault="009E6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C9D11" w14:textId="77777777" w:rsidR="004400ED" w:rsidRDefault="000E6394">
    <w:pPr>
      <w:pStyle w:val="a3"/>
    </w:pPr>
    <w:r>
      <w:rPr>
        <w:noProof/>
      </w:rPr>
      <mc:AlternateContent>
        <mc:Choice Requires="wps">
          <w:drawing>
            <wp:anchor distT="0" distB="0" distL="114300" distR="114300" simplePos="0" relativeHeight="251659264" behindDoc="0" locked="0" layoutInCell="1" allowOverlap="1" wp14:anchorId="5FAEDADA" wp14:editId="520ECB6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9E82C4" w14:textId="77777777" w:rsidR="004400ED" w:rsidRDefault="000E6394">
                          <w:pPr>
                            <w:pStyle w:val="a3"/>
                          </w:pPr>
                          <w:r>
                            <w:fldChar w:fldCharType="begin"/>
                          </w:r>
                          <w:r>
                            <w:instrText xml:space="preserve"> PAGE  \* MERGEFORMAT </w:instrText>
                          </w:r>
                          <w:r>
                            <w:fldChar w:fldCharType="separate"/>
                          </w:r>
                          <w:r w:rsidR="00592863">
                            <w:rPr>
                              <w:noProof/>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FAEDAD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1C9E82C4" w14:textId="77777777" w:rsidR="004400ED" w:rsidRDefault="000E6394">
                    <w:pPr>
                      <w:pStyle w:val="a3"/>
                    </w:pPr>
                    <w:r>
                      <w:fldChar w:fldCharType="begin"/>
                    </w:r>
                    <w:r>
                      <w:instrText xml:space="preserve"> PAGE  \* MERGEFORMAT </w:instrText>
                    </w:r>
                    <w:r>
                      <w:fldChar w:fldCharType="separate"/>
                    </w:r>
                    <w:r w:rsidR="00592863">
                      <w:rPr>
                        <w:noProof/>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4B3B9" w14:textId="77777777" w:rsidR="009E65E9" w:rsidRDefault="009E65E9">
      <w:r>
        <w:separator/>
      </w:r>
    </w:p>
  </w:footnote>
  <w:footnote w:type="continuationSeparator" w:id="0">
    <w:p w14:paraId="2963011B" w14:textId="77777777" w:rsidR="009E65E9" w:rsidRDefault="009E65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FlZDZiMGFlODJjZTkwNjI2Y2U2N2U5MTJjZGI5ZDgifQ=="/>
  </w:docVars>
  <w:rsids>
    <w:rsidRoot w:val="1CFF1E77"/>
    <w:rsid w:val="000E6394"/>
    <w:rsid w:val="004400ED"/>
    <w:rsid w:val="00592863"/>
    <w:rsid w:val="005C5D4C"/>
    <w:rsid w:val="007F3637"/>
    <w:rsid w:val="00832796"/>
    <w:rsid w:val="00886B50"/>
    <w:rsid w:val="009E65E9"/>
    <w:rsid w:val="070F64DF"/>
    <w:rsid w:val="0E1F548C"/>
    <w:rsid w:val="1A09059B"/>
    <w:rsid w:val="1CFF1E77"/>
    <w:rsid w:val="1FF1595F"/>
    <w:rsid w:val="27493D1A"/>
    <w:rsid w:val="2BBB6EB8"/>
    <w:rsid w:val="4DCC274C"/>
    <w:rsid w:val="4F7F6DE5"/>
    <w:rsid w:val="56F755F4"/>
    <w:rsid w:val="66160A70"/>
    <w:rsid w:val="666D6F86"/>
    <w:rsid w:val="70657173"/>
    <w:rsid w:val="72356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B1AE4"/>
  <w15:docId w15:val="{B74EB19E-9A2E-4F57-B7AA-752B07C61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151">
    <w:name w:val="font151"/>
    <w:basedOn w:val="a0"/>
    <w:qFormat/>
    <w:rPr>
      <w:rFonts w:ascii="仿宋_GB2312" w:eastAsia="仿宋_GB2312" w:cs="仿宋_GB2312"/>
      <w:color w:val="000000"/>
      <w:sz w:val="22"/>
      <w:szCs w:val="22"/>
      <w:u w:val="none"/>
    </w:rPr>
  </w:style>
  <w:style w:type="character" w:customStyle="1" w:styleId="font71">
    <w:name w:val="font71"/>
    <w:basedOn w:val="a0"/>
    <w:qFormat/>
    <w:rPr>
      <w:rFonts w:ascii="Times New Roman" w:hAnsi="Times New Roman" w:cs="Times New Roman" w:hint="default"/>
      <w:color w:val="000000"/>
      <w:sz w:val="22"/>
      <w:szCs w:val="22"/>
      <w:u w:val="none"/>
    </w:rPr>
  </w:style>
  <w:style w:type="character" w:customStyle="1" w:styleId="font161">
    <w:name w:val="font161"/>
    <w:basedOn w:val="a0"/>
    <w:qFormat/>
    <w:rPr>
      <w:rFonts w:ascii="Times New Roman" w:hAnsi="Times New Roman" w:cs="Times New Roman" w:hint="default"/>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font81">
    <w:name w:val="font81"/>
    <w:basedOn w:val="a0"/>
    <w:qFormat/>
    <w:rPr>
      <w:rFonts w:ascii="Times New Roman" w:hAnsi="Times New Roman" w:cs="Times New Roman" w:hint="default"/>
      <w:color w:val="000000"/>
      <w:sz w:val="20"/>
      <w:szCs w:val="20"/>
      <w:u w:val="none"/>
    </w:rPr>
  </w:style>
  <w:style w:type="character" w:customStyle="1" w:styleId="font31">
    <w:name w:val="font31"/>
    <w:basedOn w:val="a0"/>
    <w:qFormat/>
    <w:rPr>
      <w:rFonts w:ascii="Times New Roman" w:hAnsi="Times New Roman" w:cs="Times New Roman" w:hint="default"/>
      <w:color w:val="000000"/>
      <w:sz w:val="20"/>
      <w:szCs w:val="20"/>
      <w:u w:val="none"/>
    </w:rPr>
  </w:style>
  <w:style w:type="character" w:customStyle="1" w:styleId="font101">
    <w:name w:val="font101"/>
    <w:basedOn w:val="a0"/>
    <w:qFormat/>
    <w:rPr>
      <w:rFonts w:ascii="Times New Roman" w:hAnsi="Times New Roman" w:cs="Times New Roman" w:hint="default"/>
      <w:color w:val="000000"/>
      <w:sz w:val="18"/>
      <w:szCs w:val="18"/>
      <w:u w:val="none"/>
    </w:rPr>
  </w:style>
  <w:style w:type="character" w:customStyle="1" w:styleId="font112">
    <w:name w:val="font112"/>
    <w:basedOn w:val="a0"/>
    <w:qFormat/>
    <w:rPr>
      <w:rFonts w:ascii="宋体" w:eastAsia="宋体" w:hAnsi="宋体" w:cs="宋体" w:hint="eastAsia"/>
      <w:color w:val="000000"/>
      <w:sz w:val="20"/>
      <w:szCs w:val="20"/>
      <w:u w:val="none"/>
    </w:rPr>
  </w:style>
  <w:style w:type="character" w:customStyle="1" w:styleId="font91">
    <w:name w:val="font9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355</Words>
  <Characters>2025</Characters>
  <Application>Microsoft Office Word</Application>
  <DocSecurity>0</DocSecurity>
  <Lines>16</Lines>
  <Paragraphs>4</Paragraphs>
  <ScaleCrop>false</ScaleCrop>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给我一树樱花吧</dc:creator>
  <cp:lastModifiedBy>na</cp:lastModifiedBy>
  <cp:revision>6</cp:revision>
  <cp:lastPrinted>2023-05-10T12:31:00Z</cp:lastPrinted>
  <dcterms:created xsi:type="dcterms:W3CDTF">2023-05-10T10:02:00Z</dcterms:created>
  <dcterms:modified xsi:type="dcterms:W3CDTF">2023-06-08T04:58:00Z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C36A0D34D13B41B4A1E0B15432E0E3BA_11</vt:lpwstr>
  </property>
</Properties>
</file>