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96" w:type="pct"/>
        <w:tblLayout w:type="fixed"/>
        <w:tblLook w:val="04A0" w:firstRow="1" w:lastRow="0" w:firstColumn="1" w:lastColumn="0" w:noHBand="0" w:noVBand="1"/>
      </w:tblPr>
      <w:tblGrid>
        <w:gridCol w:w="624"/>
        <w:gridCol w:w="654"/>
        <w:gridCol w:w="654"/>
        <w:gridCol w:w="1527"/>
        <w:gridCol w:w="1292"/>
        <w:gridCol w:w="1362"/>
        <w:gridCol w:w="1819"/>
        <w:gridCol w:w="1787"/>
        <w:gridCol w:w="872"/>
        <w:gridCol w:w="1054"/>
        <w:gridCol w:w="2518"/>
      </w:tblGrid>
      <w:tr w:rsidR="00FE64C5">
        <w:trPr>
          <w:trHeight w:val="600"/>
        </w:trPr>
        <w:tc>
          <w:tcPr>
            <w:tcW w:w="5000" w:type="pct"/>
            <w:gridSpan w:val="11"/>
            <w:tcBorders>
              <w:top w:val="nil"/>
              <w:left w:val="nil"/>
              <w:bottom w:val="nil"/>
              <w:right w:val="nil"/>
            </w:tcBorders>
            <w:shd w:val="clear" w:color="auto" w:fill="auto"/>
            <w:vAlign w:val="center"/>
          </w:tcPr>
          <w:p w:rsidR="00FE64C5" w:rsidRDefault="0022778E">
            <w:pPr>
              <w:jc w:val="center"/>
              <w:rPr>
                <w:rFonts w:ascii="仿宋" w:eastAsia="仿宋" w:hAnsi="仿宋" w:cs="仿宋"/>
                <w:b/>
                <w:bCs/>
                <w:color w:val="000000"/>
                <w:sz w:val="36"/>
                <w:szCs w:val="36"/>
              </w:rPr>
            </w:pPr>
            <w:r>
              <w:rPr>
                <w:rFonts w:ascii="仿宋" w:eastAsia="仿宋" w:hAnsi="仿宋" w:cs="仿宋" w:hint="eastAsia"/>
                <w:b/>
                <w:bCs/>
                <w:sz w:val="36"/>
                <w:szCs w:val="36"/>
              </w:rPr>
              <w:t>项目支出绩效自评表</w:t>
            </w:r>
          </w:p>
        </w:tc>
      </w:tr>
      <w:tr w:rsidR="00FE64C5">
        <w:trPr>
          <w:trHeight w:val="323"/>
        </w:trPr>
        <w:tc>
          <w:tcPr>
            <w:tcW w:w="5000" w:type="pct"/>
            <w:gridSpan w:val="11"/>
            <w:tcBorders>
              <w:top w:val="nil"/>
              <w:left w:val="nil"/>
              <w:bottom w:val="single" w:sz="4" w:space="0" w:color="000000"/>
              <w:right w:val="nil"/>
            </w:tcBorders>
            <w:shd w:val="clear" w:color="auto" w:fill="auto"/>
          </w:tcPr>
          <w:p w:rsidR="00FE64C5" w:rsidRDefault="0022778E">
            <w:pPr>
              <w:jc w:val="center"/>
              <w:rPr>
                <w:rFonts w:ascii="仿宋" w:eastAsia="仿宋" w:hAnsi="仿宋" w:cs="仿宋"/>
                <w:b/>
                <w:bCs/>
                <w:color w:val="000000"/>
                <w:sz w:val="36"/>
                <w:szCs w:val="36"/>
              </w:rPr>
            </w:pPr>
            <w:r>
              <w:rPr>
                <w:rFonts w:ascii="仿宋" w:eastAsia="仿宋" w:hAnsi="仿宋" w:cs="仿宋" w:hint="eastAsia"/>
                <w:b/>
                <w:bCs/>
                <w:sz w:val="36"/>
                <w:szCs w:val="36"/>
              </w:rPr>
              <w:t>（</w:t>
            </w:r>
            <w:r>
              <w:rPr>
                <w:rFonts w:ascii="仿宋" w:eastAsia="仿宋" w:hAnsi="仿宋" w:cs="仿宋" w:hint="eastAsia"/>
                <w:b/>
                <w:bCs/>
                <w:sz w:val="36"/>
                <w:szCs w:val="36"/>
              </w:rPr>
              <w:t>2022</w:t>
            </w:r>
            <w:r>
              <w:rPr>
                <w:rFonts w:ascii="仿宋" w:eastAsia="仿宋" w:hAnsi="仿宋" w:cs="仿宋" w:hint="eastAsia"/>
                <w:b/>
                <w:bCs/>
                <w:sz w:val="36"/>
                <w:szCs w:val="36"/>
              </w:rPr>
              <w:t>年度）</w:t>
            </w:r>
          </w:p>
        </w:tc>
      </w:tr>
      <w:tr w:rsidR="00FE64C5" w:rsidTr="00673CC4">
        <w:trPr>
          <w:trHeight w:val="417"/>
        </w:trPr>
        <w:tc>
          <w:tcPr>
            <w:tcW w:w="68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318"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w:t>
            </w:r>
            <w:r>
              <w:rPr>
                <w:rFonts w:ascii="仿宋_GB2312" w:eastAsia="仿宋_GB2312" w:hAnsi="宋体" w:cs="宋体" w:hint="eastAsia"/>
                <w:kern w:val="0"/>
                <w:szCs w:val="21"/>
              </w:rPr>
              <w:t>-</w:t>
            </w:r>
            <w:r>
              <w:rPr>
                <w:rFonts w:ascii="仿宋_GB2312" w:eastAsia="仿宋_GB2312" w:hAnsi="宋体" w:cs="宋体" w:hint="eastAsia"/>
                <w:kern w:val="0"/>
                <w:szCs w:val="21"/>
              </w:rPr>
              <w:t>北京信息科技大学新校区门诊部放射科</w:t>
            </w:r>
            <w:r>
              <w:rPr>
                <w:rFonts w:ascii="仿宋_GB2312" w:eastAsia="仿宋_GB2312" w:hAnsi="宋体" w:cs="宋体" w:hint="eastAsia"/>
                <w:kern w:val="0"/>
                <w:szCs w:val="21"/>
              </w:rPr>
              <w:t>DR</w:t>
            </w:r>
            <w:r>
              <w:rPr>
                <w:rFonts w:ascii="仿宋_GB2312" w:eastAsia="仿宋_GB2312" w:hAnsi="宋体" w:cs="宋体" w:hint="eastAsia"/>
                <w:kern w:val="0"/>
                <w:szCs w:val="21"/>
              </w:rPr>
              <w:t>设备及配套工程</w:t>
            </w:r>
          </w:p>
        </w:tc>
      </w:tr>
      <w:tr w:rsidR="00FE64C5" w:rsidTr="00673CC4">
        <w:trPr>
          <w:trHeight w:val="327"/>
        </w:trPr>
        <w:tc>
          <w:tcPr>
            <w:tcW w:w="68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FE64C5" w:rsidTr="00673CC4">
        <w:trPr>
          <w:trHeight w:val="327"/>
        </w:trPr>
        <w:tc>
          <w:tcPr>
            <w:tcW w:w="68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李相豸</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82426957</w:t>
            </w:r>
          </w:p>
        </w:tc>
      </w:tr>
      <w:tr w:rsidR="00FE64C5" w:rsidTr="00673CC4">
        <w:trPr>
          <w:trHeight w:val="327"/>
        </w:trPr>
        <w:tc>
          <w:tcPr>
            <w:tcW w:w="682"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5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widowControl/>
              <w:spacing w:line="240" w:lineRule="exact"/>
              <w:jc w:val="center"/>
              <w:rPr>
                <w:rFonts w:ascii="仿宋_GB2312" w:eastAsia="仿宋_GB2312" w:hAnsi="宋体" w:cs="宋体"/>
                <w:kern w:val="0"/>
                <w:szCs w:val="21"/>
              </w:rPr>
            </w:pPr>
          </w:p>
        </w:tc>
        <w:tc>
          <w:tcPr>
            <w:tcW w:w="4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2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7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8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FE64C5" w:rsidTr="00673CC4">
        <w:trPr>
          <w:trHeight w:val="327"/>
        </w:trPr>
        <w:tc>
          <w:tcPr>
            <w:tcW w:w="68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5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4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12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7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8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FE64C5" w:rsidTr="00673CC4">
        <w:trPr>
          <w:trHeight w:val="548"/>
        </w:trPr>
        <w:tc>
          <w:tcPr>
            <w:tcW w:w="68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5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4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12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105.000000</w:t>
            </w: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7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FE64C5">
            <w:pPr>
              <w:jc w:val="center"/>
              <w:rPr>
                <w:rFonts w:ascii="仿宋_GB2312" w:eastAsia="仿宋_GB2312" w:hAnsi="宋体" w:cs="宋体"/>
                <w:kern w:val="0"/>
                <w:szCs w:val="21"/>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E64C5" w:rsidTr="00673CC4">
        <w:trPr>
          <w:trHeight w:val="327"/>
        </w:trPr>
        <w:tc>
          <w:tcPr>
            <w:tcW w:w="68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5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4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2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7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FE64C5">
            <w:pPr>
              <w:jc w:val="center"/>
              <w:rPr>
                <w:rFonts w:ascii="仿宋_GB2312" w:eastAsia="仿宋_GB2312" w:hAnsi="宋体" w:cs="宋体"/>
                <w:kern w:val="0"/>
                <w:szCs w:val="21"/>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E64C5" w:rsidTr="00673CC4">
        <w:trPr>
          <w:trHeight w:val="327"/>
        </w:trPr>
        <w:tc>
          <w:tcPr>
            <w:tcW w:w="68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5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4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2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3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7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FE64C5">
            <w:pPr>
              <w:jc w:val="center"/>
              <w:rPr>
                <w:rFonts w:ascii="仿宋_GB2312" w:eastAsia="仿宋_GB2312" w:hAnsi="宋体" w:cs="宋体"/>
                <w:kern w:val="0"/>
                <w:szCs w:val="21"/>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FE64C5" w:rsidTr="00673CC4">
        <w:trPr>
          <w:trHeight w:val="327"/>
        </w:trPr>
        <w:tc>
          <w:tcPr>
            <w:tcW w:w="2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193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84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FE64C5" w:rsidTr="00673CC4">
        <w:trPr>
          <w:trHeight w:val="2130"/>
        </w:trPr>
        <w:tc>
          <w:tcPr>
            <w:tcW w:w="2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938"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按照北京市政府要求和学校整体搬迁时间安排，在</w:t>
            </w: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8</w:t>
            </w:r>
            <w:r>
              <w:rPr>
                <w:rFonts w:ascii="仿宋_GB2312" w:eastAsia="仿宋_GB2312" w:hAnsi="宋体" w:cs="宋体" w:hint="eastAsia"/>
                <w:kern w:val="0"/>
                <w:szCs w:val="21"/>
              </w:rPr>
              <w:t>月底前完成新校区门诊部放射科铅防护工程施工和</w:t>
            </w:r>
            <w:r>
              <w:rPr>
                <w:rFonts w:ascii="仿宋_GB2312" w:eastAsia="仿宋_GB2312" w:hAnsi="宋体" w:cs="宋体" w:hint="eastAsia"/>
                <w:kern w:val="0"/>
                <w:szCs w:val="21"/>
              </w:rPr>
              <w:t>DR</w:t>
            </w:r>
            <w:r>
              <w:rPr>
                <w:rFonts w:ascii="仿宋_GB2312" w:eastAsia="仿宋_GB2312" w:hAnsi="宋体" w:cs="宋体" w:hint="eastAsia"/>
                <w:kern w:val="0"/>
                <w:szCs w:val="21"/>
              </w:rPr>
              <w:t>设备采购预算申报﹑审批﹑招标﹑设备安装﹑培训﹑验收工作。通过数字化</w:t>
            </w:r>
            <w:r>
              <w:rPr>
                <w:rFonts w:ascii="仿宋_GB2312" w:eastAsia="仿宋_GB2312" w:hAnsi="宋体" w:cs="宋体" w:hint="eastAsia"/>
                <w:kern w:val="0"/>
                <w:szCs w:val="21"/>
              </w:rPr>
              <w:t>X</w:t>
            </w:r>
            <w:r>
              <w:rPr>
                <w:rFonts w:ascii="仿宋_GB2312" w:eastAsia="仿宋_GB2312" w:hAnsi="宋体" w:cs="宋体" w:hint="eastAsia"/>
                <w:kern w:val="0"/>
                <w:szCs w:val="21"/>
              </w:rPr>
              <w:t>线摄影系统</w:t>
            </w:r>
            <w:r>
              <w:rPr>
                <w:rFonts w:ascii="仿宋_GB2312" w:eastAsia="仿宋_GB2312" w:hAnsi="宋体" w:cs="宋体" w:hint="eastAsia"/>
                <w:kern w:val="0"/>
                <w:szCs w:val="21"/>
              </w:rPr>
              <w:t>(DR)</w:t>
            </w:r>
            <w:r>
              <w:rPr>
                <w:rFonts w:ascii="仿宋_GB2312" w:eastAsia="仿宋_GB2312" w:hAnsi="宋体" w:cs="宋体" w:hint="eastAsia"/>
                <w:kern w:val="0"/>
                <w:szCs w:val="21"/>
              </w:rPr>
              <w:t>使用，有效的协助医务工作者为患者提供更为准确的放射诊断服务，为全校师生提供更好的医疗健康保障。</w:t>
            </w:r>
          </w:p>
        </w:tc>
        <w:tc>
          <w:tcPr>
            <w:tcW w:w="2842"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按照北京市政府要求和学校整体搬迁时间安排，新校区门诊部放射科铅防护工程施工和</w:t>
            </w:r>
            <w:r>
              <w:rPr>
                <w:rFonts w:ascii="仿宋_GB2312" w:eastAsia="仿宋_GB2312" w:hAnsi="宋体" w:cs="宋体" w:hint="eastAsia"/>
                <w:kern w:val="0"/>
                <w:szCs w:val="21"/>
              </w:rPr>
              <w:t>DR</w:t>
            </w:r>
            <w:r>
              <w:rPr>
                <w:rFonts w:ascii="仿宋_GB2312" w:eastAsia="仿宋_GB2312" w:hAnsi="宋体" w:cs="宋体" w:hint="eastAsia"/>
                <w:kern w:val="0"/>
                <w:szCs w:val="21"/>
              </w:rPr>
              <w:t>设备项目目前已经完成采购预算申报﹑审批﹑招标﹑设备安装﹑培训。</w:t>
            </w:r>
          </w:p>
        </w:tc>
      </w:tr>
      <w:tr w:rsidR="00FE64C5" w:rsidTr="00673CC4">
        <w:trPr>
          <w:trHeight w:val="1125"/>
        </w:trPr>
        <w:tc>
          <w:tcPr>
            <w:tcW w:w="220"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FE64C5" w:rsidTr="00673CC4">
        <w:trPr>
          <w:trHeight w:val="66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w:t>
            </w:r>
          </w:p>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出</w:t>
            </w:r>
          </w:p>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指</w:t>
            </w:r>
          </w:p>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X</w:t>
            </w:r>
            <w:r>
              <w:rPr>
                <w:rFonts w:ascii="仿宋_GB2312" w:eastAsia="仿宋_GB2312" w:hAnsi="宋体" w:cs="宋体" w:hint="eastAsia"/>
                <w:kern w:val="0"/>
                <w:szCs w:val="21"/>
              </w:rPr>
              <w:t>线摄影系统</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数字化</w:t>
            </w:r>
            <w:r>
              <w:rPr>
                <w:rFonts w:ascii="仿宋_GB2312" w:eastAsia="仿宋_GB2312" w:hAnsi="宋体" w:cs="宋体" w:hint="eastAsia"/>
                <w:kern w:val="0"/>
                <w:szCs w:val="21"/>
              </w:rPr>
              <w:t>X</w:t>
            </w:r>
            <w:r>
              <w:rPr>
                <w:rFonts w:ascii="仿宋_GB2312" w:eastAsia="仿宋_GB2312" w:hAnsi="宋体" w:cs="宋体" w:hint="eastAsia"/>
                <w:kern w:val="0"/>
                <w:szCs w:val="21"/>
              </w:rPr>
              <w:t>线摄影系统（</w:t>
            </w:r>
            <w:r>
              <w:rPr>
                <w:rFonts w:ascii="仿宋_GB2312" w:eastAsia="仿宋_GB2312" w:hAnsi="宋体" w:cs="宋体" w:hint="eastAsia"/>
                <w:kern w:val="0"/>
                <w:szCs w:val="21"/>
              </w:rPr>
              <w:t>DR)1</w:t>
            </w:r>
            <w:r>
              <w:rPr>
                <w:rFonts w:ascii="仿宋_GB2312" w:eastAsia="仿宋_GB2312" w:hAnsi="宋体" w:cs="宋体" w:hint="eastAsia"/>
                <w:kern w:val="0"/>
                <w:szCs w:val="21"/>
              </w:rPr>
              <w:t>套</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数字化</w:t>
            </w:r>
            <w:r>
              <w:rPr>
                <w:rFonts w:ascii="仿宋_GB2312" w:eastAsia="仿宋_GB2312" w:hAnsi="宋体" w:cs="宋体" w:hint="eastAsia"/>
                <w:kern w:val="0"/>
                <w:szCs w:val="21"/>
              </w:rPr>
              <w:t>X</w:t>
            </w:r>
            <w:r>
              <w:rPr>
                <w:rFonts w:ascii="仿宋_GB2312" w:eastAsia="仿宋_GB2312" w:hAnsi="宋体" w:cs="宋体" w:hint="eastAsia"/>
                <w:kern w:val="0"/>
                <w:szCs w:val="21"/>
              </w:rPr>
              <w:t>线摄影系统（</w:t>
            </w:r>
            <w:r>
              <w:rPr>
                <w:rFonts w:ascii="仿宋_GB2312" w:eastAsia="仿宋_GB2312" w:hAnsi="宋体" w:cs="宋体" w:hint="eastAsia"/>
                <w:kern w:val="0"/>
                <w:szCs w:val="21"/>
              </w:rPr>
              <w:t>DR)1</w:t>
            </w:r>
            <w:r>
              <w:rPr>
                <w:rFonts w:ascii="仿宋_GB2312" w:eastAsia="仿宋_GB2312" w:hAnsi="宋体" w:cs="宋体" w:hint="eastAsia"/>
                <w:kern w:val="0"/>
                <w:szCs w:val="21"/>
              </w:rPr>
              <w:t>套</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FE64C5" w:rsidTr="00673CC4">
        <w:trPr>
          <w:trHeight w:val="645"/>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X</w:t>
            </w:r>
            <w:r>
              <w:rPr>
                <w:rFonts w:ascii="仿宋_GB2312" w:eastAsia="仿宋_GB2312" w:hAnsi="宋体" w:cs="宋体" w:hint="eastAsia"/>
                <w:kern w:val="0"/>
                <w:szCs w:val="21"/>
              </w:rPr>
              <w:t>线摄影配套机房</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X</w:t>
            </w:r>
            <w:r>
              <w:rPr>
                <w:rFonts w:ascii="仿宋_GB2312" w:eastAsia="仿宋_GB2312" w:hAnsi="宋体" w:cs="宋体" w:hint="eastAsia"/>
                <w:kern w:val="0"/>
                <w:szCs w:val="21"/>
              </w:rPr>
              <w:t>线摄影屏蔽机房</w:t>
            </w:r>
            <w:r>
              <w:rPr>
                <w:rFonts w:ascii="仿宋_GB2312" w:eastAsia="仿宋_GB2312" w:hAnsi="宋体" w:cs="宋体" w:hint="eastAsia"/>
                <w:kern w:val="0"/>
                <w:szCs w:val="21"/>
              </w:rPr>
              <w:t>2</w:t>
            </w:r>
            <w:r>
              <w:rPr>
                <w:rFonts w:ascii="仿宋_GB2312" w:eastAsia="仿宋_GB2312" w:hAnsi="宋体" w:cs="宋体" w:hint="eastAsia"/>
                <w:kern w:val="0"/>
                <w:szCs w:val="21"/>
              </w:rPr>
              <w:t>间（</w:t>
            </w:r>
            <w:r>
              <w:rPr>
                <w:rFonts w:ascii="仿宋_GB2312" w:eastAsia="仿宋_GB2312" w:hAnsi="宋体" w:cs="宋体" w:hint="eastAsia"/>
                <w:kern w:val="0"/>
                <w:szCs w:val="21"/>
              </w:rPr>
              <w:t>32.1</w:t>
            </w:r>
            <w:r>
              <w:rPr>
                <w:rFonts w:ascii="仿宋_GB2312" w:eastAsia="仿宋_GB2312" w:hAnsi="宋体" w:cs="宋体" w:hint="eastAsia"/>
                <w:kern w:val="0"/>
                <w:szCs w:val="21"/>
              </w:rPr>
              <w:t>㎡）</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X</w:t>
            </w:r>
            <w:r>
              <w:rPr>
                <w:rFonts w:ascii="仿宋_GB2312" w:eastAsia="仿宋_GB2312" w:hAnsi="宋体" w:cs="宋体" w:hint="eastAsia"/>
                <w:kern w:val="0"/>
                <w:szCs w:val="21"/>
              </w:rPr>
              <w:t>线摄影屏蔽机房</w:t>
            </w:r>
            <w:r>
              <w:rPr>
                <w:rFonts w:ascii="仿宋_GB2312" w:eastAsia="仿宋_GB2312" w:hAnsi="宋体" w:cs="宋体" w:hint="eastAsia"/>
                <w:kern w:val="0"/>
                <w:szCs w:val="21"/>
              </w:rPr>
              <w:t>2</w:t>
            </w:r>
            <w:r>
              <w:rPr>
                <w:rFonts w:ascii="仿宋_GB2312" w:eastAsia="仿宋_GB2312" w:hAnsi="宋体" w:cs="宋体" w:hint="eastAsia"/>
                <w:kern w:val="0"/>
                <w:szCs w:val="21"/>
              </w:rPr>
              <w:t>间（</w:t>
            </w:r>
            <w:r>
              <w:rPr>
                <w:rFonts w:ascii="仿宋_GB2312" w:eastAsia="仿宋_GB2312" w:hAnsi="宋体" w:cs="宋体" w:hint="eastAsia"/>
                <w:kern w:val="0"/>
                <w:szCs w:val="21"/>
              </w:rPr>
              <w:t>32.1</w:t>
            </w:r>
            <w:r>
              <w:rPr>
                <w:rFonts w:ascii="仿宋_GB2312" w:eastAsia="仿宋_GB2312" w:hAnsi="宋体" w:cs="宋体" w:hint="eastAsia"/>
                <w:kern w:val="0"/>
                <w:szCs w:val="21"/>
              </w:rPr>
              <w:t>㎡）</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FE64C5" w:rsidTr="00673CC4">
        <w:trPr>
          <w:trHeight w:val="5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验收合格率</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预估</w:t>
            </w:r>
            <w:r>
              <w:rPr>
                <w:rFonts w:ascii="仿宋_GB2312" w:eastAsia="仿宋_GB2312" w:hAnsi="宋体" w:cs="宋体" w:hint="eastAsia"/>
                <w:kern w:val="0"/>
                <w:szCs w:val="21"/>
              </w:rPr>
              <w:t>100%</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673CC4">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跨年实施</w:t>
            </w:r>
            <w:r w:rsidR="0022778E">
              <w:rPr>
                <w:rFonts w:ascii="仿宋_GB2312" w:eastAsia="仿宋_GB2312" w:hAnsi="宋体" w:cs="宋体" w:hint="eastAsia"/>
                <w:kern w:val="0"/>
                <w:szCs w:val="21"/>
              </w:rPr>
              <w:t>项目</w:t>
            </w:r>
            <w:r>
              <w:rPr>
                <w:rFonts w:ascii="仿宋_GB2312" w:eastAsia="仿宋_GB2312" w:hAnsi="宋体" w:cs="宋体" w:hint="eastAsia"/>
                <w:kern w:val="0"/>
                <w:szCs w:val="21"/>
              </w:rPr>
              <w:t>，等待竣工后</w:t>
            </w:r>
            <w:r w:rsidR="0022778E">
              <w:rPr>
                <w:rFonts w:ascii="仿宋_GB2312" w:eastAsia="仿宋_GB2312" w:hAnsi="宋体" w:cs="宋体" w:hint="eastAsia"/>
                <w:kern w:val="0"/>
                <w:szCs w:val="21"/>
              </w:rPr>
              <w:t>验收</w:t>
            </w:r>
          </w:p>
        </w:tc>
      </w:tr>
      <w:tr w:rsidR="00FE64C5" w:rsidTr="00673CC4">
        <w:trPr>
          <w:trHeight w:val="5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项目申报</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12</w:t>
            </w:r>
            <w:r>
              <w:rPr>
                <w:rFonts w:ascii="仿宋_GB2312" w:eastAsia="仿宋_GB2312" w:hAnsi="宋体" w:cs="宋体" w:hint="eastAsia"/>
                <w:kern w:val="0"/>
                <w:szCs w:val="21"/>
              </w:rPr>
              <w:t>月</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12</w:t>
            </w:r>
            <w:r>
              <w:rPr>
                <w:rFonts w:ascii="仿宋_GB2312" w:eastAsia="仿宋_GB2312" w:hAnsi="宋体" w:cs="宋体" w:hint="eastAsia"/>
                <w:kern w:val="0"/>
                <w:szCs w:val="21"/>
              </w:rPr>
              <w:t>月</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FE64C5" w:rsidTr="00673CC4">
        <w:trPr>
          <w:trHeight w:val="14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招投标</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5</w:t>
            </w:r>
            <w:r>
              <w:rPr>
                <w:rFonts w:ascii="仿宋_GB2312" w:eastAsia="仿宋_GB2312" w:hAnsi="宋体" w:cs="宋体" w:hint="eastAsia"/>
                <w:kern w:val="0"/>
                <w:szCs w:val="21"/>
              </w:rPr>
              <w:t>月</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6</w:t>
            </w:r>
            <w:r>
              <w:rPr>
                <w:rFonts w:ascii="仿宋_GB2312" w:eastAsia="仿宋_GB2312" w:hAnsi="宋体" w:cs="宋体" w:hint="eastAsia"/>
                <w:kern w:val="0"/>
                <w:szCs w:val="21"/>
              </w:rPr>
              <w:t>月</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因为</w:t>
            </w:r>
            <w:r>
              <w:rPr>
                <w:rFonts w:ascii="仿宋_GB2312" w:eastAsia="仿宋_GB2312" w:hAnsi="宋体" w:cs="宋体" w:hint="eastAsia"/>
                <w:kern w:val="0"/>
                <w:szCs w:val="21"/>
              </w:rPr>
              <w:t>2022</w:t>
            </w:r>
            <w:r>
              <w:rPr>
                <w:rFonts w:ascii="仿宋_GB2312" w:eastAsia="仿宋_GB2312" w:hAnsi="宋体" w:cs="宋体" w:hint="eastAsia"/>
                <w:kern w:val="0"/>
                <w:szCs w:val="21"/>
              </w:rPr>
              <w:t>年的疫情原因及根据资金批复进度，本项目</w:t>
            </w:r>
            <w:r>
              <w:rPr>
                <w:rFonts w:ascii="仿宋_GB2312" w:eastAsia="仿宋_GB2312" w:hAnsi="宋体" w:cs="宋体" w:hint="eastAsia"/>
                <w:kern w:val="0"/>
                <w:szCs w:val="21"/>
              </w:rPr>
              <w:t>5</w:t>
            </w:r>
            <w:r>
              <w:rPr>
                <w:rFonts w:ascii="仿宋_GB2312" w:eastAsia="仿宋_GB2312" w:hAnsi="宋体" w:cs="宋体" w:hint="eastAsia"/>
                <w:kern w:val="0"/>
                <w:szCs w:val="21"/>
              </w:rPr>
              <w:t>月</w:t>
            </w:r>
            <w:r>
              <w:rPr>
                <w:rFonts w:ascii="仿宋_GB2312" w:eastAsia="仿宋_GB2312" w:hAnsi="宋体" w:cs="宋体" w:hint="eastAsia"/>
                <w:kern w:val="0"/>
                <w:szCs w:val="21"/>
              </w:rPr>
              <w:t>12</w:t>
            </w:r>
            <w:r>
              <w:rPr>
                <w:rFonts w:ascii="仿宋_GB2312" w:eastAsia="仿宋_GB2312" w:hAnsi="宋体" w:cs="宋体" w:hint="eastAsia"/>
                <w:kern w:val="0"/>
                <w:szCs w:val="21"/>
              </w:rPr>
              <w:t>日网上挂标按照流程</w:t>
            </w:r>
            <w:r>
              <w:rPr>
                <w:rFonts w:ascii="仿宋_GB2312" w:eastAsia="仿宋_GB2312" w:hAnsi="宋体" w:cs="宋体" w:hint="eastAsia"/>
                <w:kern w:val="0"/>
                <w:szCs w:val="21"/>
              </w:rPr>
              <w:t>6</w:t>
            </w:r>
            <w:r>
              <w:rPr>
                <w:rFonts w:ascii="仿宋_GB2312" w:eastAsia="仿宋_GB2312" w:hAnsi="宋体" w:cs="宋体" w:hint="eastAsia"/>
                <w:kern w:val="0"/>
                <w:szCs w:val="21"/>
              </w:rPr>
              <w:t>月份开标</w:t>
            </w:r>
          </w:p>
        </w:tc>
      </w:tr>
      <w:tr w:rsidR="00FE64C5" w:rsidTr="00673CC4">
        <w:trPr>
          <w:trHeight w:val="14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机器安装时间</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7</w:t>
            </w:r>
            <w:r>
              <w:rPr>
                <w:rFonts w:ascii="仿宋_GB2312" w:eastAsia="仿宋_GB2312" w:hAnsi="宋体" w:cs="宋体" w:hint="eastAsia"/>
                <w:kern w:val="0"/>
                <w:szCs w:val="21"/>
              </w:rPr>
              <w:t>月</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2023</w:t>
            </w:r>
            <w:r>
              <w:rPr>
                <w:rFonts w:ascii="仿宋_GB2312" w:eastAsia="仿宋_GB2312" w:hAnsi="宋体" w:cs="宋体" w:hint="eastAsia"/>
                <w:kern w:val="0"/>
                <w:szCs w:val="21"/>
              </w:rPr>
              <w:t>年</w:t>
            </w:r>
            <w:r>
              <w:rPr>
                <w:rFonts w:ascii="仿宋_GB2312" w:eastAsia="仿宋_GB2312" w:hAnsi="宋体" w:cs="宋体" w:hint="eastAsia"/>
                <w:kern w:val="0"/>
                <w:szCs w:val="21"/>
              </w:rPr>
              <w:t>4</w:t>
            </w:r>
            <w:r>
              <w:rPr>
                <w:rFonts w:ascii="仿宋_GB2312" w:eastAsia="仿宋_GB2312" w:hAnsi="宋体" w:cs="宋体" w:hint="eastAsia"/>
                <w:kern w:val="0"/>
                <w:szCs w:val="21"/>
              </w:rPr>
              <w:t>月</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按照资金下拨到账时间合同开始执行，资金到账后</w:t>
            </w:r>
            <w:r>
              <w:rPr>
                <w:rFonts w:ascii="仿宋_GB2312" w:eastAsia="仿宋_GB2312" w:hAnsi="宋体" w:cs="宋体" w:hint="eastAsia"/>
                <w:kern w:val="0"/>
                <w:szCs w:val="21"/>
              </w:rPr>
              <w:t>12</w:t>
            </w:r>
            <w:r>
              <w:rPr>
                <w:rFonts w:ascii="仿宋_GB2312" w:eastAsia="仿宋_GB2312" w:hAnsi="宋体" w:cs="宋体" w:hint="eastAsia"/>
                <w:kern w:val="0"/>
                <w:szCs w:val="21"/>
              </w:rPr>
              <w:t>月份疫情学校防疫需要施工延后</w:t>
            </w:r>
            <w:r w:rsidR="00673CC4">
              <w:rPr>
                <w:rFonts w:ascii="仿宋_GB2312" w:eastAsia="仿宋_GB2312" w:hAnsi="宋体" w:cs="宋体" w:hint="eastAsia"/>
                <w:kern w:val="0"/>
                <w:szCs w:val="21"/>
              </w:rPr>
              <w:t>，后续将加快施工进度</w:t>
            </w:r>
          </w:p>
        </w:tc>
      </w:tr>
      <w:tr w:rsidR="00FE64C5" w:rsidTr="00673CC4">
        <w:trPr>
          <w:trHeight w:val="1935"/>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机器投入使用时间</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2022</w:t>
            </w:r>
            <w:r>
              <w:rPr>
                <w:rFonts w:ascii="仿宋_GB2312" w:eastAsia="仿宋_GB2312" w:hAnsi="宋体" w:cs="宋体" w:hint="eastAsia"/>
                <w:kern w:val="0"/>
                <w:szCs w:val="21"/>
              </w:rPr>
              <w:t>年</w:t>
            </w:r>
            <w:r>
              <w:rPr>
                <w:rFonts w:ascii="仿宋_GB2312" w:eastAsia="仿宋_GB2312" w:hAnsi="宋体" w:cs="宋体" w:hint="eastAsia"/>
                <w:kern w:val="0"/>
                <w:szCs w:val="21"/>
              </w:rPr>
              <w:t>8</w:t>
            </w:r>
            <w:r>
              <w:rPr>
                <w:rFonts w:ascii="仿宋_GB2312" w:eastAsia="仿宋_GB2312" w:hAnsi="宋体" w:cs="宋体" w:hint="eastAsia"/>
                <w:kern w:val="0"/>
                <w:szCs w:val="21"/>
              </w:rPr>
              <w:t>月</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预计</w:t>
            </w:r>
            <w:r>
              <w:rPr>
                <w:rFonts w:ascii="仿宋_GB2312" w:eastAsia="仿宋_GB2312" w:hAnsi="宋体" w:cs="宋体" w:hint="eastAsia"/>
                <w:kern w:val="0"/>
                <w:szCs w:val="21"/>
              </w:rPr>
              <w:t>2023</w:t>
            </w:r>
            <w:r>
              <w:rPr>
                <w:rFonts w:ascii="仿宋_GB2312" w:eastAsia="仿宋_GB2312" w:hAnsi="宋体" w:cs="宋体" w:hint="eastAsia"/>
                <w:kern w:val="0"/>
                <w:szCs w:val="21"/>
              </w:rPr>
              <w:t>年</w:t>
            </w:r>
            <w:r>
              <w:rPr>
                <w:rFonts w:ascii="仿宋_GB2312" w:eastAsia="仿宋_GB2312" w:hAnsi="宋体" w:cs="宋体" w:hint="eastAsia"/>
                <w:kern w:val="0"/>
                <w:szCs w:val="21"/>
              </w:rPr>
              <w:t>9</w:t>
            </w:r>
            <w:r>
              <w:rPr>
                <w:rFonts w:ascii="仿宋_GB2312" w:eastAsia="仿宋_GB2312" w:hAnsi="宋体" w:cs="宋体" w:hint="eastAsia"/>
                <w:kern w:val="0"/>
                <w:szCs w:val="21"/>
              </w:rPr>
              <w:t>月</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受资金下拨具体到账及疫情影响本项目进度整体后延，具体投入使用时间还受客观因素校医院营业执照及放射诊疗许可证及辐射安全许可证申请发放影响</w:t>
            </w:r>
            <w:r w:rsidR="00673CC4">
              <w:rPr>
                <w:rFonts w:ascii="仿宋_GB2312" w:eastAsia="仿宋_GB2312" w:hAnsi="宋体" w:cs="宋体" w:hint="eastAsia"/>
                <w:kern w:val="0"/>
                <w:szCs w:val="21"/>
              </w:rPr>
              <w:t>，后续将加快项目进度</w:t>
            </w:r>
          </w:p>
        </w:tc>
      </w:tr>
      <w:tr w:rsidR="00FE64C5" w:rsidTr="00673CC4">
        <w:trPr>
          <w:trHeight w:val="5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项目支出</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w:t>
            </w:r>
            <w:r>
              <w:rPr>
                <w:rFonts w:ascii="仿宋_GB2312" w:eastAsia="仿宋_GB2312" w:hAnsi="宋体" w:cs="宋体" w:hint="eastAsia"/>
                <w:kern w:val="0"/>
                <w:szCs w:val="21"/>
              </w:rPr>
              <w:t>万元</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w:t>
            </w:r>
            <w:r>
              <w:rPr>
                <w:rFonts w:ascii="仿宋_GB2312" w:eastAsia="仿宋_GB2312" w:hAnsi="宋体" w:cs="宋体" w:hint="eastAsia"/>
                <w:kern w:val="0"/>
                <w:szCs w:val="21"/>
              </w:rPr>
              <w:t>万元</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FE64C5" w:rsidTr="00673CC4">
        <w:trPr>
          <w:trHeight w:val="1605"/>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DR</w:t>
            </w:r>
            <w:r>
              <w:rPr>
                <w:rFonts w:ascii="仿宋_GB2312" w:eastAsia="仿宋_GB2312" w:hAnsi="宋体" w:cs="宋体" w:hint="eastAsia"/>
                <w:kern w:val="0"/>
                <w:szCs w:val="21"/>
              </w:rPr>
              <w:t>设备能完成全身各部位的数字</w:t>
            </w:r>
            <w:r>
              <w:rPr>
                <w:rFonts w:ascii="仿宋_GB2312" w:eastAsia="仿宋_GB2312" w:hAnsi="宋体" w:cs="宋体" w:hint="eastAsia"/>
                <w:kern w:val="0"/>
                <w:szCs w:val="21"/>
              </w:rPr>
              <w:t>X</w:t>
            </w:r>
            <w:r>
              <w:rPr>
                <w:rFonts w:ascii="仿宋_GB2312" w:eastAsia="仿宋_GB2312" w:hAnsi="宋体" w:cs="宋体" w:hint="eastAsia"/>
                <w:kern w:val="0"/>
                <w:szCs w:val="21"/>
              </w:rPr>
              <w:t>射线摄影诊断，通过</w:t>
            </w:r>
            <w:r>
              <w:rPr>
                <w:rFonts w:ascii="仿宋_GB2312" w:eastAsia="仿宋_GB2312" w:hAnsi="宋体" w:cs="宋体" w:hint="eastAsia"/>
                <w:kern w:val="0"/>
                <w:szCs w:val="21"/>
              </w:rPr>
              <w:t>X</w:t>
            </w:r>
            <w:r>
              <w:rPr>
                <w:rFonts w:ascii="仿宋_GB2312" w:eastAsia="仿宋_GB2312" w:hAnsi="宋体" w:cs="宋体" w:hint="eastAsia"/>
                <w:kern w:val="0"/>
                <w:szCs w:val="21"/>
              </w:rPr>
              <w:t>线设备检查达到明确诊断和辅助诊断，提高校医院诊疗水平，减少了师生外出就医的麻烦，节约时间成本和经济成本</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预计投入使用后受益学生门诊量每日</w:t>
            </w:r>
            <w:r>
              <w:rPr>
                <w:rFonts w:ascii="仿宋_GB2312" w:eastAsia="仿宋_GB2312" w:hAnsi="宋体" w:cs="宋体" w:hint="eastAsia"/>
                <w:kern w:val="0"/>
                <w:szCs w:val="21"/>
              </w:rPr>
              <w:t>200</w:t>
            </w:r>
            <w:r>
              <w:rPr>
                <w:rFonts w:ascii="仿宋_GB2312" w:eastAsia="仿宋_GB2312" w:hAnsi="宋体" w:cs="宋体" w:hint="eastAsia"/>
                <w:kern w:val="0"/>
                <w:szCs w:val="21"/>
              </w:rPr>
              <w:t>人次，预期效果达到优良以上</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673CC4" w:rsidP="00673CC4">
            <w:pPr>
              <w:jc w:val="left"/>
              <w:rPr>
                <w:rFonts w:ascii="仿宋_GB2312" w:eastAsia="仿宋_GB2312" w:hAnsi="宋体" w:cs="宋体"/>
                <w:kern w:val="0"/>
                <w:szCs w:val="21"/>
              </w:rPr>
            </w:pPr>
            <w:r>
              <w:rPr>
                <w:rFonts w:ascii="仿宋_GB2312" w:eastAsia="仿宋_GB2312" w:hAnsi="宋体" w:cs="宋体" w:hint="eastAsia"/>
                <w:kern w:val="0"/>
                <w:szCs w:val="21"/>
              </w:rPr>
              <w:t>跨年度实施项，效益指标未充分发挥</w:t>
            </w:r>
          </w:p>
        </w:tc>
      </w:tr>
      <w:tr w:rsidR="00FE64C5" w:rsidTr="00673CC4">
        <w:trPr>
          <w:trHeight w:val="141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能对肺结核等传染病做出及时诊断，为学校防疫工作提供有力保障</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预计投入使用后受益学生门诊量每日</w:t>
            </w:r>
            <w:r>
              <w:rPr>
                <w:rFonts w:ascii="仿宋_GB2312" w:eastAsia="仿宋_GB2312" w:hAnsi="宋体" w:cs="宋体" w:hint="eastAsia"/>
                <w:kern w:val="0"/>
                <w:szCs w:val="21"/>
              </w:rPr>
              <w:t>201</w:t>
            </w:r>
            <w:r>
              <w:rPr>
                <w:rFonts w:ascii="仿宋_GB2312" w:eastAsia="仿宋_GB2312" w:hAnsi="宋体" w:cs="宋体" w:hint="eastAsia"/>
                <w:kern w:val="0"/>
                <w:szCs w:val="21"/>
              </w:rPr>
              <w:t>人次，预期效果达到优良以上</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673CC4">
            <w:pPr>
              <w:jc w:val="left"/>
              <w:rPr>
                <w:rFonts w:ascii="仿宋_GB2312" w:eastAsia="仿宋_GB2312" w:hAnsi="宋体" w:cs="宋体"/>
                <w:kern w:val="0"/>
                <w:szCs w:val="21"/>
              </w:rPr>
            </w:pPr>
            <w:r>
              <w:rPr>
                <w:rFonts w:ascii="仿宋_GB2312" w:eastAsia="仿宋_GB2312" w:hAnsi="宋体" w:cs="宋体" w:hint="eastAsia"/>
                <w:kern w:val="0"/>
                <w:szCs w:val="21"/>
              </w:rPr>
              <w:t>跨年度实施项，效益指标未充分发挥</w:t>
            </w:r>
          </w:p>
        </w:tc>
      </w:tr>
      <w:tr w:rsidR="00FE64C5" w:rsidTr="00673CC4">
        <w:trPr>
          <w:trHeight w:val="135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急症的拍片检查为临床诊断救治提供及时准确的参考</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预计投入使用后受益学生门诊量每日</w:t>
            </w:r>
            <w:r>
              <w:rPr>
                <w:rFonts w:ascii="仿宋_GB2312" w:eastAsia="仿宋_GB2312" w:hAnsi="宋体" w:cs="宋体" w:hint="eastAsia"/>
                <w:kern w:val="0"/>
                <w:szCs w:val="21"/>
              </w:rPr>
              <w:t>202</w:t>
            </w:r>
            <w:r>
              <w:rPr>
                <w:rFonts w:ascii="仿宋_GB2312" w:eastAsia="仿宋_GB2312" w:hAnsi="宋体" w:cs="宋体" w:hint="eastAsia"/>
                <w:kern w:val="0"/>
                <w:szCs w:val="21"/>
              </w:rPr>
              <w:t>人次，预期效果达到优良以上</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673CC4">
            <w:pPr>
              <w:jc w:val="left"/>
              <w:rPr>
                <w:rFonts w:ascii="仿宋_GB2312" w:eastAsia="仿宋_GB2312" w:hAnsi="宋体" w:cs="宋体"/>
                <w:kern w:val="0"/>
                <w:szCs w:val="21"/>
              </w:rPr>
            </w:pPr>
            <w:r>
              <w:rPr>
                <w:rFonts w:ascii="仿宋_GB2312" w:eastAsia="仿宋_GB2312" w:hAnsi="宋体" w:cs="宋体" w:hint="eastAsia"/>
                <w:kern w:val="0"/>
                <w:szCs w:val="21"/>
              </w:rPr>
              <w:t>跨年度实施项，效益指标未充分发挥</w:t>
            </w:r>
          </w:p>
        </w:tc>
      </w:tr>
      <w:tr w:rsidR="00FE64C5" w:rsidTr="00673CC4">
        <w:trPr>
          <w:trHeight w:val="795"/>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FE64C5">
            <w:pPr>
              <w:jc w:val="center"/>
              <w:rPr>
                <w:rFonts w:ascii="仿宋_GB2312" w:eastAsia="仿宋_GB2312" w:hAnsi="宋体" w:cs="宋体"/>
                <w:kern w:val="0"/>
                <w:szCs w:val="21"/>
              </w:rPr>
            </w:pPr>
          </w:p>
        </w:tc>
        <w:tc>
          <w:tcPr>
            <w:tcW w:w="231" w:type="pct"/>
            <w:tcBorders>
              <w:top w:val="nil"/>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476" w:type="pct"/>
            <w:gridSpan w:val="3"/>
            <w:tcBorders>
              <w:top w:val="nil"/>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设备服务年限不低于</w:t>
            </w:r>
            <w:r>
              <w:rPr>
                <w:rFonts w:ascii="仿宋_GB2312" w:eastAsia="仿宋_GB2312" w:hAnsi="宋体" w:cs="宋体" w:hint="eastAsia"/>
                <w:kern w:val="0"/>
                <w:szCs w:val="21"/>
              </w:rPr>
              <w:t>12</w:t>
            </w:r>
            <w:r>
              <w:rPr>
                <w:rFonts w:ascii="仿宋_GB2312" w:eastAsia="仿宋_GB2312" w:hAnsi="宋体" w:cs="宋体" w:hint="eastAsia"/>
                <w:kern w:val="0"/>
                <w:szCs w:val="21"/>
              </w:rPr>
              <w:t>年</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服务年限</w:t>
            </w:r>
            <w:r>
              <w:rPr>
                <w:rFonts w:ascii="仿宋_GB2312" w:eastAsia="仿宋_GB2312" w:hAnsi="宋体" w:cs="宋体" w:hint="eastAsia"/>
                <w:kern w:val="0"/>
                <w:szCs w:val="21"/>
              </w:rPr>
              <w:t>12</w:t>
            </w:r>
            <w:r>
              <w:rPr>
                <w:rFonts w:ascii="仿宋_GB2312" w:eastAsia="仿宋_GB2312" w:hAnsi="宋体" w:cs="宋体" w:hint="eastAsia"/>
                <w:kern w:val="0"/>
                <w:szCs w:val="21"/>
              </w:rPr>
              <w:t>年以上</w:t>
            </w:r>
          </w:p>
        </w:tc>
        <w:tc>
          <w:tcPr>
            <w:tcW w:w="6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预估</w:t>
            </w:r>
            <w:r>
              <w:rPr>
                <w:rFonts w:ascii="仿宋_GB2312" w:eastAsia="仿宋_GB2312" w:hAnsi="宋体" w:cs="宋体" w:hint="eastAsia"/>
                <w:kern w:val="0"/>
                <w:szCs w:val="21"/>
              </w:rPr>
              <w:t>12</w:t>
            </w:r>
            <w:r>
              <w:rPr>
                <w:rFonts w:ascii="仿宋_GB2312" w:eastAsia="仿宋_GB2312" w:hAnsi="宋体" w:cs="宋体" w:hint="eastAsia"/>
                <w:kern w:val="0"/>
                <w:szCs w:val="21"/>
              </w:rPr>
              <w:t>年以上</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10.5</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673CC4">
            <w:pPr>
              <w:jc w:val="left"/>
              <w:rPr>
                <w:rFonts w:ascii="仿宋_GB2312" w:eastAsia="仿宋_GB2312" w:hAnsi="宋体" w:cs="宋体"/>
                <w:kern w:val="0"/>
                <w:szCs w:val="21"/>
              </w:rPr>
            </w:pPr>
            <w:r>
              <w:rPr>
                <w:rFonts w:ascii="仿宋_GB2312" w:eastAsia="仿宋_GB2312" w:hAnsi="宋体" w:cs="宋体" w:hint="eastAsia"/>
                <w:kern w:val="0"/>
                <w:szCs w:val="21"/>
              </w:rPr>
              <w:t>跨年度实施项，效益指标未充分发挥</w:t>
            </w:r>
          </w:p>
        </w:tc>
      </w:tr>
      <w:tr w:rsidR="00FE64C5" w:rsidTr="00673CC4">
        <w:trPr>
          <w:trHeight w:val="1215"/>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E64C5" w:rsidRDefault="00FE64C5">
            <w:pPr>
              <w:jc w:val="center"/>
              <w:rPr>
                <w:rFonts w:ascii="仿宋_GB2312" w:eastAsia="仿宋_GB2312" w:hAnsi="宋体" w:cs="宋体"/>
                <w:kern w:val="0"/>
                <w:szCs w:val="21"/>
              </w:rPr>
            </w:pP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2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服务对象</w:t>
            </w:r>
          </w:p>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师生满意度</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不低于</w:t>
            </w:r>
            <w:r>
              <w:rPr>
                <w:rFonts w:ascii="仿宋_GB2312" w:eastAsia="仿宋_GB2312" w:hAnsi="宋体" w:cs="宋体" w:hint="eastAsia"/>
                <w:kern w:val="0"/>
                <w:szCs w:val="21"/>
              </w:rPr>
              <w:t>95%</w:t>
            </w:r>
          </w:p>
        </w:tc>
        <w:tc>
          <w:tcPr>
            <w:tcW w:w="63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项目未结束还未投入使用，投入使用后根据问卷调查及投诉率计算，预计不低于</w:t>
            </w:r>
            <w:r>
              <w:rPr>
                <w:rFonts w:ascii="仿宋_GB2312" w:eastAsia="仿宋_GB2312" w:hAnsi="宋体" w:cs="宋体" w:hint="eastAsia"/>
                <w:kern w:val="0"/>
                <w:szCs w:val="21"/>
              </w:rPr>
              <w:lastRenderedPageBreak/>
              <w:t>95%</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lastRenderedPageBreak/>
              <w:t>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E64C5" w:rsidRDefault="0022778E">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E64C5" w:rsidRDefault="0022778E">
            <w:pPr>
              <w:jc w:val="left"/>
              <w:rPr>
                <w:rFonts w:ascii="仿宋_GB2312" w:eastAsia="仿宋_GB2312" w:hAnsi="宋体" w:cs="宋体"/>
                <w:kern w:val="0"/>
                <w:szCs w:val="21"/>
              </w:rPr>
            </w:pPr>
            <w:r>
              <w:rPr>
                <w:rFonts w:ascii="仿宋_GB2312" w:eastAsia="仿宋_GB2312" w:hAnsi="宋体" w:cs="宋体" w:hint="eastAsia"/>
                <w:color w:val="000000"/>
                <w:kern w:val="0"/>
                <w:szCs w:val="21"/>
              </w:rPr>
              <w:t>跨年度实施</w:t>
            </w:r>
            <w:r w:rsidR="00673CC4">
              <w:rPr>
                <w:rFonts w:ascii="仿宋_GB2312" w:eastAsia="仿宋_GB2312" w:hAnsi="宋体" w:cs="宋体" w:hint="eastAsia"/>
                <w:color w:val="000000"/>
                <w:kern w:val="0"/>
                <w:szCs w:val="21"/>
              </w:rPr>
              <w:t>项目</w:t>
            </w:r>
            <w:r>
              <w:rPr>
                <w:rFonts w:ascii="仿宋_GB2312" w:eastAsia="仿宋_GB2312" w:hAnsi="宋体" w:cs="宋体" w:hint="eastAsia"/>
                <w:color w:val="000000"/>
                <w:kern w:val="0"/>
                <w:szCs w:val="21"/>
              </w:rPr>
              <w:t>，</w:t>
            </w:r>
            <w:r w:rsidR="00673CC4">
              <w:rPr>
                <w:rFonts w:ascii="仿宋_GB2312" w:eastAsia="仿宋_GB2312" w:hAnsi="宋体" w:cs="宋体" w:hint="eastAsia"/>
                <w:color w:val="000000"/>
                <w:kern w:val="0"/>
                <w:szCs w:val="21"/>
              </w:rPr>
              <w:t>待</w:t>
            </w:r>
            <w:r>
              <w:rPr>
                <w:rFonts w:ascii="仿宋_GB2312" w:eastAsia="仿宋_GB2312" w:hAnsi="宋体" w:cs="宋体" w:hint="eastAsia"/>
                <w:color w:val="000000"/>
                <w:kern w:val="0"/>
                <w:szCs w:val="21"/>
              </w:rPr>
              <w:t>竣工验收，</w:t>
            </w:r>
            <w:r w:rsidR="00673CC4">
              <w:rPr>
                <w:rFonts w:ascii="仿宋_GB2312" w:eastAsia="仿宋_GB2312" w:hAnsi="宋体" w:cs="宋体" w:hint="eastAsia"/>
                <w:color w:val="000000"/>
                <w:kern w:val="0"/>
                <w:szCs w:val="21"/>
              </w:rPr>
              <w:t>再做</w:t>
            </w:r>
            <w:r>
              <w:rPr>
                <w:rFonts w:ascii="仿宋_GB2312" w:eastAsia="仿宋_GB2312" w:hAnsi="宋体" w:cs="宋体" w:hint="eastAsia"/>
                <w:color w:val="000000"/>
                <w:kern w:val="0"/>
                <w:szCs w:val="21"/>
              </w:rPr>
              <w:t>满意度调查</w:t>
            </w:r>
          </w:p>
        </w:tc>
      </w:tr>
      <w:tr w:rsidR="00673CC4" w:rsidTr="00673CC4">
        <w:trPr>
          <w:trHeight w:val="1380"/>
        </w:trPr>
        <w:tc>
          <w:tcPr>
            <w:tcW w:w="220"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673CC4" w:rsidRDefault="00673CC4" w:rsidP="00673CC4">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jc w:val="center"/>
              <w:rPr>
                <w:rFonts w:ascii="仿宋_GB2312" w:eastAsia="仿宋_GB2312" w:hAnsi="宋体" w:cs="宋体"/>
                <w:kern w:val="0"/>
                <w:szCs w:val="21"/>
              </w:rPr>
            </w:pPr>
          </w:p>
        </w:tc>
        <w:tc>
          <w:tcPr>
            <w:tcW w:w="2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jc w:val="center"/>
              <w:rPr>
                <w:rFonts w:ascii="仿宋_GB2312" w:eastAsia="仿宋_GB2312" w:hAnsi="宋体" w:cs="宋体"/>
                <w:kern w:val="0"/>
                <w:szCs w:val="21"/>
              </w:rPr>
            </w:pPr>
          </w:p>
        </w:tc>
        <w:tc>
          <w:tcPr>
            <w:tcW w:w="147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部门满意度</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不低于95%</w:t>
            </w:r>
          </w:p>
        </w:tc>
        <w:tc>
          <w:tcPr>
            <w:tcW w:w="63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73CC4" w:rsidRDefault="00673CC4" w:rsidP="00673CC4">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项目未结束还未投入使用，投入使用后根据问卷调查及投诉率计算，预计不低于95%</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73CC4" w:rsidRDefault="00673CC4" w:rsidP="00673CC4">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73CC4" w:rsidRDefault="00673CC4" w:rsidP="00673CC4">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jc w:val="left"/>
              <w:rPr>
                <w:rFonts w:ascii="仿宋_GB2312" w:eastAsia="仿宋_GB2312" w:hAnsi="宋体" w:cs="宋体"/>
                <w:kern w:val="0"/>
                <w:szCs w:val="21"/>
              </w:rPr>
            </w:pPr>
            <w:r>
              <w:rPr>
                <w:rFonts w:ascii="仿宋_GB2312" w:eastAsia="仿宋_GB2312" w:hAnsi="宋体" w:cs="宋体" w:hint="eastAsia"/>
                <w:color w:val="000000"/>
                <w:kern w:val="0"/>
                <w:szCs w:val="21"/>
              </w:rPr>
              <w:t>跨年度实施项</w:t>
            </w:r>
            <w:bookmarkStart w:id="0" w:name="_GoBack"/>
            <w:bookmarkEnd w:id="0"/>
            <w:r>
              <w:rPr>
                <w:rFonts w:ascii="仿宋_GB2312" w:eastAsia="仿宋_GB2312" w:hAnsi="宋体" w:cs="宋体" w:hint="eastAsia"/>
                <w:color w:val="000000"/>
                <w:kern w:val="0"/>
                <w:szCs w:val="21"/>
              </w:rPr>
              <w:t>目，待竣工验收，再做满意度调查</w:t>
            </w:r>
          </w:p>
        </w:tc>
      </w:tr>
      <w:tr w:rsidR="00673CC4" w:rsidTr="00673CC4">
        <w:trPr>
          <w:trHeight w:val="570"/>
        </w:trPr>
        <w:tc>
          <w:tcPr>
            <w:tcW w:w="3431"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3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73CC4" w:rsidRDefault="00673CC4" w:rsidP="00673C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73CC4" w:rsidRDefault="00673CC4" w:rsidP="00673CC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85.50</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3CC4" w:rsidRDefault="00673CC4" w:rsidP="00673CC4">
            <w:pPr>
              <w:widowControl/>
              <w:spacing w:line="240" w:lineRule="exact"/>
              <w:jc w:val="center"/>
              <w:rPr>
                <w:rFonts w:ascii="仿宋_GB2312" w:eastAsia="仿宋_GB2312" w:hAnsi="宋体" w:cs="宋体"/>
                <w:kern w:val="0"/>
                <w:szCs w:val="21"/>
              </w:rPr>
            </w:pPr>
          </w:p>
        </w:tc>
      </w:tr>
    </w:tbl>
    <w:p w:rsidR="00FE64C5" w:rsidRDefault="00FE64C5"/>
    <w:sectPr w:rsidR="00FE64C5">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78E" w:rsidRDefault="0022778E">
      <w:r>
        <w:separator/>
      </w:r>
    </w:p>
  </w:endnote>
  <w:endnote w:type="continuationSeparator" w:id="0">
    <w:p w:rsidR="0022778E" w:rsidRDefault="0022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4C5" w:rsidRDefault="0022778E">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E64C5" w:rsidRDefault="0022778E">
                          <w:pPr>
                            <w:pStyle w:val="a3"/>
                          </w:pPr>
                          <w:r>
                            <w:fldChar w:fldCharType="begin"/>
                          </w:r>
                          <w:r>
                            <w:instrText xml:space="preserve"> PAGE  \* MERGEFORMAT </w:instrText>
                          </w:r>
                          <w:r>
                            <w:fldChar w:fldCharType="separate"/>
                          </w:r>
                          <w:r w:rsidR="00673CC4">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FE64C5" w:rsidRDefault="0022778E">
                    <w:pPr>
                      <w:pStyle w:val="a3"/>
                    </w:pPr>
                    <w:r>
                      <w:fldChar w:fldCharType="begin"/>
                    </w:r>
                    <w:r>
                      <w:instrText xml:space="preserve"> PAGE  \* MERGEFORMAT </w:instrText>
                    </w:r>
                    <w:r>
                      <w:fldChar w:fldCharType="separate"/>
                    </w:r>
                    <w:r w:rsidR="00673CC4">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78E" w:rsidRDefault="0022778E">
      <w:r>
        <w:separator/>
      </w:r>
    </w:p>
  </w:footnote>
  <w:footnote w:type="continuationSeparator" w:id="0">
    <w:p w:rsidR="0022778E" w:rsidRDefault="00227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64D77EF8"/>
    <w:rsid w:val="0022778E"/>
    <w:rsid w:val="00427868"/>
    <w:rsid w:val="00673CC4"/>
    <w:rsid w:val="00A04DCF"/>
    <w:rsid w:val="00E50AFD"/>
    <w:rsid w:val="00FE64C5"/>
    <w:rsid w:val="0277459C"/>
    <w:rsid w:val="10BE2CAD"/>
    <w:rsid w:val="18E72C5F"/>
    <w:rsid w:val="2A104795"/>
    <w:rsid w:val="371D1B96"/>
    <w:rsid w:val="4FB069CF"/>
    <w:rsid w:val="64D77EF8"/>
    <w:rsid w:val="6C2E5B1A"/>
    <w:rsid w:val="7C176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AB453A"/>
  <w15:docId w15:val="{E373ACAD-6268-4615-90DD-806B9B964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21">
    <w:name w:val="font21"/>
    <w:basedOn w:val="a0"/>
    <w:qFormat/>
    <w:rPr>
      <w:rFonts w:ascii="仿宋" w:eastAsia="仿宋" w:hAnsi="仿宋" w:cs="仿宋" w:hint="eastAsia"/>
      <w:color w:val="000000"/>
      <w:sz w:val="24"/>
      <w:szCs w:val="24"/>
      <w:u w:val="none"/>
    </w:rPr>
  </w:style>
  <w:style w:type="character" w:customStyle="1" w:styleId="font61">
    <w:name w:val="font61"/>
    <w:basedOn w:val="a0"/>
    <w:qFormat/>
    <w:rPr>
      <w:rFonts w:ascii="仿宋" w:eastAsia="仿宋" w:hAnsi="仿宋" w:cs="仿宋" w:hint="eastAsia"/>
      <w:color w:val="000000"/>
      <w:sz w:val="24"/>
      <w:szCs w:val="24"/>
      <w:u w:val="none"/>
    </w:rPr>
  </w:style>
  <w:style w:type="character" w:customStyle="1" w:styleId="font51">
    <w:name w:val="font51"/>
    <w:basedOn w:val="a0"/>
    <w:qFormat/>
    <w:rPr>
      <w:rFonts w:ascii="仿宋" w:eastAsia="仿宋" w:hAnsi="仿宋" w:cs="仿宋"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鹿与森说</dc:creator>
  <cp:lastModifiedBy>xie sen</cp:lastModifiedBy>
  <cp:revision>3</cp:revision>
  <dcterms:created xsi:type="dcterms:W3CDTF">2023-05-10T07:57:00Z</dcterms:created>
  <dcterms:modified xsi:type="dcterms:W3CDTF">2023-05-25T21:00:00Z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48CA48D961FB4E919B68CF656CB6997C_11</vt:lpwstr>
  </property>
</Properties>
</file>