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56"/>
        <w:gridCol w:w="1075"/>
        <w:gridCol w:w="2005"/>
        <w:gridCol w:w="1695"/>
        <w:gridCol w:w="1846"/>
        <w:gridCol w:w="1659"/>
        <w:gridCol w:w="1659"/>
        <w:gridCol w:w="643"/>
        <w:gridCol w:w="1136"/>
        <w:gridCol w:w="850"/>
      </w:tblGrid>
      <w:tr w:rsidR="003D088A" w:rsidRPr="003D088A" w14:paraId="6AA53EA5" w14:textId="77777777" w:rsidTr="003D088A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3DD9E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9E571" w14:textId="77777777" w:rsidR="003D088A" w:rsidRPr="003D088A" w:rsidRDefault="003D088A" w:rsidP="003D08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4013C" w14:textId="77777777" w:rsidR="003D088A" w:rsidRPr="003D088A" w:rsidRDefault="003D088A" w:rsidP="003D08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024D3" w14:textId="77777777" w:rsidR="003D088A" w:rsidRPr="003D088A" w:rsidRDefault="003D088A" w:rsidP="003D08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19E2D" w14:textId="77777777" w:rsidR="003D088A" w:rsidRPr="003D088A" w:rsidRDefault="003D088A" w:rsidP="003D08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DF0EC" w14:textId="77777777" w:rsidR="003D088A" w:rsidRPr="003D088A" w:rsidRDefault="003D088A" w:rsidP="003D08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08000" w14:textId="77777777" w:rsidR="003D088A" w:rsidRPr="003D088A" w:rsidRDefault="003D088A" w:rsidP="003D08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B59EB" w14:textId="77777777" w:rsidR="003D088A" w:rsidRPr="003D088A" w:rsidRDefault="003D088A" w:rsidP="003D08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D088A" w:rsidRPr="003D088A" w14:paraId="0D374501" w14:textId="77777777" w:rsidTr="003D088A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13B92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3D08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3D088A" w:rsidRPr="003D088A" w14:paraId="038047F5" w14:textId="77777777" w:rsidTr="003D088A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EFF99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3D088A" w:rsidRPr="003D088A" w14:paraId="3DE3A39A" w14:textId="77777777" w:rsidTr="003D088A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53E65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791F7" w14:textId="77777777" w:rsidR="003D088A" w:rsidRPr="003D088A" w:rsidRDefault="003D088A" w:rsidP="003D08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79284" w14:textId="77777777" w:rsidR="003D088A" w:rsidRPr="003D088A" w:rsidRDefault="003D088A" w:rsidP="003D08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C8700" w14:textId="77777777" w:rsidR="003D088A" w:rsidRPr="003D088A" w:rsidRDefault="003D088A" w:rsidP="003D08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3FBEC" w14:textId="77777777" w:rsidR="003D088A" w:rsidRPr="003D088A" w:rsidRDefault="003D088A" w:rsidP="003D08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F435F3" w14:textId="77777777" w:rsidR="003D088A" w:rsidRPr="003D088A" w:rsidRDefault="003D088A" w:rsidP="003D08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65B01" w14:textId="77777777" w:rsidR="003D088A" w:rsidRPr="003D088A" w:rsidRDefault="003D088A" w:rsidP="003D08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E35C2" w14:textId="77777777" w:rsidR="003D088A" w:rsidRPr="003D088A" w:rsidRDefault="003D088A" w:rsidP="003D08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0FD10" w14:textId="77777777" w:rsidR="003D088A" w:rsidRPr="003D088A" w:rsidRDefault="003D088A" w:rsidP="003D08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92163" w14:textId="77777777" w:rsidR="003D088A" w:rsidRPr="003D088A" w:rsidRDefault="003D088A" w:rsidP="003D08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28CE3" w14:textId="77777777" w:rsidR="003D088A" w:rsidRPr="003D088A" w:rsidRDefault="003D088A" w:rsidP="003D088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D088A" w:rsidRPr="003D088A" w14:paraId="4423E1AF" w14:textId="77777777" w:rsidTr="003D088A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81B31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1540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人才培养质量建设-一流专业建设-通信工程（分类发展）</w:t>
            </w:r>
          </w:p>
        </w:tc>
      </w:tr>
      <w:tr w:rsidR="003D088A" w:rsidRPr="003D088A" w14:paraId="609EC2BC" w14:textId="77777777" w:rsidTr="003D088A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E193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FB8691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2B11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8EDC1C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3D088A" w:rsidRPr="003D088A" w14:paraId="484BE053" w14:textId="77777777" w:rsidTr="003D088A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A198B7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6C716E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李学华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77B4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2010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13810019155</w:t>
            </w:r>
          </w:p>
        </w:tc>
      </w:tr>
      <w:tr w:rsidR="003D088A" w:rsidRPr="003D088A" w14:paraId="2FAC9527" w14:textId="77777777" w:rsidTr="003D088A">
        <w:trPr>
          <w:trHeight w:val="570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BA2E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2B03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E3B0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A95B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00C4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50F1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B2390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2873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3D088A" w:rsidRPr="003D088A" w14:paraId="568387D7" w14:textId="77777777" w:rsidTr="003D088A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2B6B0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3649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A58C5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7DFE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A6001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192.740399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BAF7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5CD6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96.37%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660B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9.64 </w:t>
            </w:r>
          </w:p>
        </w:tc>
      </w:tr>
      <w:tr w:rsidR="003D088A" w:rsidRPr="003D088A" w14:paraId="7293C022" w14:textId="77777777" w:rsidTr="003D088A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F26C3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D0A4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208F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E6E3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839C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192.740399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B5CA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9D01D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B82E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3D088A" w:rsidRPr="003D088A" w14:paraId="2FF5BDC9" w14:textId="77777777" w:rsidTr="003D088A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EC945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BC2BB7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E88B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E6E7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4ED8D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3EEC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B196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96C4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3D088A" w:rsidRPr="003D088A" w14:paraId="3F4A5F6D" w14:textId="77777777" w:rsidTr="003D088A">
        <w:trPr>
          <w:trHeight w:val="33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A708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DA9DAB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9911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EE6D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AFDA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91961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FA09D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82F8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3D088A" w:rsidRPr="003D088A" w14:paraId="61ACB62A" w14:textId="77777777" w:rsidTr="003D088A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33BB1D7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224565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CD07AF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3D088A" w:rsidRPr="003D088A" w14:paraId="7968F935" w14:textId="77777777" w:rsidTr="003D088A">
        <w:trPr>
          <w:trHeight w:val="20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5512F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4F71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本项目的实施，通信工程专业将以“智能融合通信”为“新工科”专业升级建设方向，以课程思政作为立德树人的重要环节，打造通信工程专业的一流教学环境。项目拟购置拟购置200M数字示波器，用于专业课程基础实验教学以及自主创新实践活动；购置卫星通信实验教学装置，服务于2020版培养方案新增的专业课程，提升课程与产业发展的适应程度；购置基于工程认证OBE达成度、持续改进管理的专用软件，将过程性与形成性评价相结合，把定量与定性评价相结合，全面掌握学生学习情况和达成情况，指导一流专业建设及工程认证持续改进，形成人才培养质量保障长效机制。人才培养质量达到国内同类高校同类专业一流水平，为首都高新技术产业发展输送高质量专业人才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2C73F3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项目负责单位严格按项目计划开展各项项目实施工作。全面完成了预期的项目目标。</w:t>
            </w: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项目通过招标采购方式按计划完成各项设备和软件采购手续，并完成相关设备的验收入库以及培训使用工作，当年投入教学活动中产生良好的效益。改善了专业实验教学条件、提升了专业落实工程认证理念和教学要求的能力和水平，使本专业大步向达到一流专业办学标准迈进，人才培养质量达到国内同类高校同类专业一流水平。</w:t>
            </w:r>
          </w:p>
        </w:tc>
      </w:tr>
      <w:tr w:rsidR="003D088A" w:rsidRPr="003D088A" w14:paraId="6CCF71AC" w14:textId="77777777" w:rsidTr="003D088A">
        <w:trPr>
          <w:trHeight w:val="57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B2D4E7B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91A3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E298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CCE5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2157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F0A1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2B3A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28A3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EEC385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3D088A" w:rsidRPr="003D088A" w14:paraId="20EBE99B" w14:textId="77777777" w:rsidTr="003D088A">
        <w:trPr>
          <w:trHeight w:val="4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8C1B4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B3BF7BA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4C3F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8F722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C2EC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申报市级优质课1-2门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9D0B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8983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2A41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FDB3E9" w14:textId="11F86266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3311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3D088A" w:rsidRPr="003D088A" w14:paraId="160F0214" w14:textId="77777777" w:rsidTr="003D088A">
        <w:trPr>
          <w:trHeight w:val="4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DB1CF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0527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1706C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D579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教材建设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4E90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申报市级优质教材1-2部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A85B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6DD2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FC0F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C56F" w14:textId="217B4D32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3311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3D088A" w:rsidRPr="003D088A" w14:paraId="27F55D10" w14:textId="77777777" w:rsidTr="003D088A">
        <w:trPr>
          <w:trHeight w:val="4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F6912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EAD09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40EF69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7161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教师培养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4ED0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申报校级及以上名师1名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3A5C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A920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F1F7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255330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88A" w:rsidRPr="003D088A" w14:paraId="51556E7D" w14:textId="77777777" w:rsidTr="003D088A">
        <w:trPr>
          <w:trHeight w:val="4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FFF5C6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460EF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7668D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EBC4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教学团队建设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28F0D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申报校级及以上优秀教学团队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BF31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69A2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337B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9E867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88A" w:rsidRPr="003D088A" w14:paraId="51BC320E" w14:textId="77777777" w:rsidTr="003D088A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C9EA8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666E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943CF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185D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国际交流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A285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开展国际化英文讲座等活动1-2次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9006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0981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4CBE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D551" w14:textId="50A94584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3311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3D088A" w:rsidRPr="003D088A" w14:paraId="6C695F1A" w14:textId="77777777" w:rsidTr="003D088A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934AE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6B8C7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AB5B4B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4482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学生获奖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F728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力争市级以上学科竞赛获奖人数达到本专业大四学生数的20%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A1C2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5C5B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5D079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6B7B63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88A" w:rsidRPr="003D088A" w14:paraId="7120E361" w14:textId="77777777" w:rsidTr="003D088A">
        <w:trPr>
          <w:trHeight w:val="7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255FE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9BA54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E062E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C823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学生发表论文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ADC0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指导学生公开发表科技论文或申请专利及软著，力争参与的学生数达到本专业大四学生数的10%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59B8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1BFCF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627B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36F34E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88A" w:rsidRPr="003D088A" w14:paraId="5A972C45" w14:textId="77777777" w:rsidTr="003D088A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FFD99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085B7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67A9F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07FE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公开课建设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859A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力争向社会提供公开的在线课程1门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80EC1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E996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19C7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D9AB8E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88A" w:rsidRPr="003D088A" w14:paraId="19EE16C9" w14:textId="77777777" w:rsidTr="003D088A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A2A0E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C56DD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D5F30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7480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新工科建设项目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37F4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力争“新工科建设”项目获批2个以上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6361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74FA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7482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B18953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88A" w:rsidRPr="003D088A" w14:paraId="2C35CDEF" w14:textId="77777777" w:rsidTr="003D088A">
        <w:trPr>
          <w:trHeight w:val="5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CEA7E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DCEE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48BA5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3C70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学生考研率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8C7F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力争毕业生考研率比学校平均水平高出5个百分点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CF0F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高9.1个百分点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5402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973B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AFB7" w14:textId="6FF3819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3311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完成数量指标，但仍有提升与改进空间</w:t>
            </w:r>
          </w:p>
        </w:tc>
      </w:tr>
      <w:tr w:rsidR="003D088A" w:rsidRPr="003D088A" w14:paraId="09771947" w14:textId="77777777" w:rsidTr="003D088A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A041F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CD8E1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8EB62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D88E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工程认证持续改进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A423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专业认证持续保证持续有效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C9EC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通过工程认证中期审核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6290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0382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59DC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88A" w:rsidRPr="003D088A" w14:paraId="30FAB4B6" w14:textId="77777777" w:rsidTr="003D088A">
        <w:trPr>
          <w:trHeight w:val="7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16FCB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A7EA8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F0E9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FA7B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设备验收合格率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0060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设备符合国家行业标准，3C认证，满足通信工程专业实践教学需要；设备验收合格率100%。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257C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F23E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81973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4450" w14:textId="575D1B7F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3311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</w:t>
            </w:r>
            <w:r w:rsidR="0003311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质量</w:t>
            </w:r>
            <w:r w:rsidR="0003311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指标，但仍有提升与改进空间</w:t>
            </w:r>
          </w:p>
        </w:tc>
      </w:tr>
      <w:tr w:rsidR="003D088A" w:rsidRPr="003D088A" w14:paraId="05FBDC4D" w14:textId="77777777" w:rsidTr="003D088A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38981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D61B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8A525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6664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DE2D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申报市级优质课1-2门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21A3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A63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3838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D09549" w14:textId="4BB9D0C1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3311D"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3311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</w:t>
            </w:r>
            <w:r w:rsidR="0003311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质量</w:t>
            </w:r>
            <w:r w:rsidR="0003311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指标，但仍有提升与改进空间</w:t>
            </w:r>
          </w:p>
        </w:tc>
      </w:tr>
      <w:tr w:rsidR="003D088A" w:rsidRPr="003D088A" w14:paraId="3D7ACB26" w14:textId="77777777" w:rsidTr="003D088A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F3417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E2015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1BBA3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5FA3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教材建设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E121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申报市级优质教材1-2部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A4EC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EE30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9C54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103C8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88A" w:rsidRPr="003D088A" w14:paraId="27DCCD71" w14:textId="77777777" w:rsidTr="003D088A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05330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41EDF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120F6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4FF1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教师建设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8A78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申报校级及以上教学名师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0717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F3F8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392D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4325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88A" w:rsidRPr="003D088A" w14:paraId="10937AC7" w14:textId="77777777" w:rsidTr="003D088A">
        <w:trPr>
          <w:trHeight w:val="5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22A36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425F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0E771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A4FA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教学团队建设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FD3C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申报校级及以上优秀教学团队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CEA6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市级1个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86B5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7D69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ECB4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88A" w:rsidRPr="003D088A" w14:paraId="18E84E9C" w14:textId="77777777" w:rsidTr="003D088A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D9DF6A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CA50C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49866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4F22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学生发表论文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892B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公开发表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0AD7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公开发表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D13E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0A05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3B22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88A" w:rsidRPr="003D088A" w14:paraId="6DDAC19D" w14:textId="77777777" w:rsidTr="003D088A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C868C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27477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B746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BB30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设备采购完成时间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1A91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2021年01月-2021年06月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2FBA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EC092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7E40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3596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经费拨付延迟</w:t>
            </w:r>
          </w:p>
        </w:tc>
      </w:tr>
      <w:tr w:rsidR="003D088A" w:rsidRPr="003D088A" w14:paraId="7F30DFFF" w14:textId="77777777" w:rsidTr="003D088A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28344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2C2D0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869D2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08956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设备投入使用时间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7F3C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2021年7月前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F638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D47885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0464E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FCD2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经费拨付延迟</w:t>
            </w:r>
          </w:p>
        </w:tc>
      </w:tr>
      <w:tr w:rsidR="003D088A" w:rsidRPr="003D088A" w14:paraId="16A8B3F2" w14:textId="77777777" w:rsidTr="003D088A">
        <w:trPr>
          <w:trHeight w:val="8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E466E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0A920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50F2F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60E8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课程建设时间、教材建设时间、教师建设、教学团队建设、学生发表论文时间、满意度调查、总结验收时间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6E3C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2021年12月前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D859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2021.12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CBC58B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3EF6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3890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88A" w:rsidRPr="003D088A" w14:paraId="2E5E1957" w14:textId="77777777" w:rsidTr="003D088A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C1744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56911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7117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56DF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88D9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200.00万元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AC86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192.740399万元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534A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2A15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2632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招标剩余</w:t>
            </w:r>
          </w:p>
        </w:tc>
      </w:tr>
      <w:tr w:rsidR="003D088A" w:rsidRPr="003D088A" w14:paraId="251901EA" w14:textId="77777777" w:rsidTr="003D088A">
        <w:trPr>
          <w:trHeight w:val="2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EFBE4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3123923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CF59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8F27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B4E4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（1）设备按教学和人才培养需求购置，采购到位后全部投入教学使用，利用率100%。</w:t>
            </w: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（2）保障通信工程专业课程、综合创新和毕业设计等教学需要，为一流专业建设，高素质高水平应用型人才培养提供条件保障。</w:t>
            </w: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（3）建设通信工程专业一流专业达成度评价机制和OBE持续改进机制，以工程认证为质量导向，构建</w:t>
            </w: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人才培养质量保障长效机制。</w:t>
            </w: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（4）提升人才培养的社会贡献度。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73FA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（1）设备按教学和人才培养需求购置，采购到位后全部投入教学使用，利用率100%。</w:t>
            </w: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（2）保障通信工程专业课程、综合创新和毕业设计等教学需要，为一流专业建设，高素质高水平应用型人才培养提供条件保障。</w:t>
            </w: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（3）建设通信工程专业一流专业达成度评价机制和OBE持续改进机制，以工程认证为质量导向，构建人才培养质量保障长效机制。</w:t>
            </w: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</w: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lastRenderedPageBreak/>
              <w:t>（4）提升人才培养的社会贡献度。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4644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6FB3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D0D6D" w14:textId="3C1CA1A0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3311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06089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3D088A" w:rsidRPr="003D088A" w14:paraId="7A22935C" w14:textId="77777777" w:rsidTr="003D088A">
        <w:trPr>
          <w:trHeight w:val="208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6B3677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153F81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2349F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7BE0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F820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（1）项目建设成果将长期应用于通信工程专业的一流专业建设中，至少在5年内满足教学需要，有效提升学生就业竞争力，提升人才培养的社会贡献度。</w:t>
            </w: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（2）项目建设的OBE达成度和持续改进机制，以工程认证为质量导向，形成人才培养质量保障长效机制，为通信工程一流专业提高办学水平持续发挥作用。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9C7F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（1）项目建设成果将长期应用于通信工程专业的一流专业建设中，至少在5年内满足教学需要，有效提升学生就业竞争力，提升人才培养的社会贡献度。</w:t>
            </w: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（2）项目建设的OBE达成度和持续改进机制，以工程认证为质量导向，形成人才培养质量保障长效机制，为通信工程一流专业提高办学水平持续发挥作用。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88CE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2A6A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0DC8" w14:textId="0C39D122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3311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</w:t>
            </w:r>
            <w:r w:rsidR="0003311D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完成可持续影响</w:t>
            </w:r>
            <w:r w:rsidR="0003311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指标</w:t>
            </w:r>
            <w:r w:rsidR="0006089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3D088A" w:rsidRPr="003D088A" w14:paraId="571390A5" w14:textId="77777777" w:rsidTr="003D088A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C2B3B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5934530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F23D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0A03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专业教师满意度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1F09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98%以上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B5F2E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F496B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6251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8C1A" w14:textId="3DC752D0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3311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06089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06089C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88A" w:rsidRPr="003D088A" w14:paraId="1C572AD1" w14:textId="77777777" w:rsidTr="003D088A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A0E38F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6A1B7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6CF3B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FDE6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36F2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5CC50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F035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ADE40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EB2E" w14:textId="021BC95B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3311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06089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06089C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88A" w:rsidRPr="003D088A" w14:paraId="76455ED7" w14:textId="77777777" w:rsidTr="003D088A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24501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EE103A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16B3F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1233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用人单位满意度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FEDB" w14:textId="77777777" w:rsidR="003D088A" w:rsidRPr="003D088A" w:rsidRDefault="003D088A" w:rsidP="003D088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7C03E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FC90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40BD5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DD52" w14:textId="6BFF1286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D08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3311D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06089C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06089C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D088A" w:rsidRPr="003D088A" w14:paraId="0AEE4BAE" w14:textId="77777777" w:rsidTr="003D088A">
        <w:trPr>
          <w:trHeight w:val="499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445F4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988D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53D2E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86.64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48CD07" w14:textId="77777777" w:rsidR="003D088A" w:rsidRPr="003D088A" w:rsidRDefault="003D088A" w:rsidP="003D088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D088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AC06D2" w:rsidRDefault="00762F94" w:rsidP="00AC06D2"/>
    <w:sectPr w:rsidR="00762F94" w:rsidRPr="00AC06D2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65154" w14:textId="77777777" w:rsidR="00686F10" w:rsidRDefault="00686F10" w:rsidP="00976343">
      <w:r>
        <w:separator/>
      </w:r>
    </w:p>
  </w:endnote>
  <w:endnote w:type="continuationSeparator" w:id="0">
    <w:p w14:paraId="7CFE6698" w14:textId="77777777" w:rsidR="00686F10" w:rsidRDefault="00686F10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8188C" w14:textId="77777777" w:rsidR="00686F10" w:rsidRDefault="00686F10" w:rsidP="00976343">
      <w:r>
        <w:separator/>
      </w:r>
    </w:p>
  </w:footnote>
  <w:footnote w:type="continuationSeparator" w:id="0">
    <w:p w14:paraId="3B9CD378" w14:textId="77777777" w:rsidR="00686F10" w:rsidRDefault="00686F10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03311D"/>
    <w:rsid w:val="0006089C"/>
    <w:rsid w:val="00145763"/>
    <w:rsid w:val="00166D23"/>
    <w:rsid w:val="002779A8"/>
    <w:rsid w:val="002875BD"/>
    <w:rsid w:val="00307C8B"/>
    <w:rsid w:val="00321C6F"/>
    <w:rsid w:val="003533F2"/>
    <w:rsid w:val="003541F7"/>
    <w:rsid w:val="003D088A"/>
    <w:rsid w:val="004338FA"/>
    <w:rsid w:val="00442A3B"/>
    <w:rsid w:val="0046097F"/>
    <w:rsid w:val="0051107B"/>
    <w:rsid w:val="00567210"/>
    <w:rsid w:val="00634770"/>
    <w:rsid w:val="00686F10"/>
    <w:rsid w:val="006902DD"/>
    <w:rsid w:val="00736A6C"/>
    <w:rsid w:val="00762F94"/>
    <w:rsid w:val="008C3434"/>
    <w:rsid w:val="00976343"/>
    <w:rsid w:val="00AC06D2"/>
    <w:rsid w:val="00B052AE"/>
    <w:rsid w:val="00C1746E"/>
    <w:rsid w:val="00D22EF3"/>
    <w:rsid w:val="00D50ADD"/>
    <w:rsid w:val="00E94DB2"/>
    <w:rsid w:val="00EC5270"/>
    <w:rsid w:val="00EC67AD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433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4</cp:revision>
  <dcterms:created xsi:type="dcterms:W3CDTF">2022-04-25T14:16:00Z</dcterms:created>
  <dcterms:modified xsi:type="dcterms:W3CDTF">2022-05-15T07:02:00Z</dcterms:modified>
</cp:coreProperties>
</file>